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BBFAAB" w14:textId="1281243F"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sidR="0094729D">
        <w:rPr>
          <w:rFonts w:eastAsia="Arial Unicode MS" w:cs="Arial" w:hint="eastAsia"/>
          <w:bCs/>
          <w:sz w:val="24"/>
          <w:lang w:eastAsia="zh-CN"/>
        </w:rPr>
        <w:t>51</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505EB3">
        <w:rPr>
          <w:rFonts w:eastAsia="Arial Unicode MS" w:cs="Arial" w:hint="eastAsia"/>
          <w:bCs/>
          <w:sz w:val="24"/>
          <w:lang w:eastAsia="zh-CN"/>
        </w:rPr>
        <w:t>0</w:t>
      </w:r>
      <w:r w:rsidR="00907A3E">
        <w:rPr>
          <w:rFonts w:eastAsia="Arial Unicode MS" w:cs="Arial" w:hint="eastAsia"/>
          <w:bCs/>
          <w:sz w:val="24"/>
          <w:lang w:eastAsia="zh-CN"/>
        </w:rPr>
        <w:t>4049</w:t>
      </w:r>
      <w:bookmarkStart w:id="0" w:name="_GoBack"/>
      <w:bookmarkEnd w:id="0"/>
    </w:p>
    <w:p w14:paraId="208C27B2" w14:textId="4AD64BFA"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94729D">
        <w:rPr>
          <w:rFonts w:eastAsia="Arial Unicode MS" w:cs="Arial" w:hint="eastAsia"/>
          <w:bCs/>
          <w:sz w:val="24"/>
          <w:lang w:eastAsia="zh-CN"/>
        </w:rPr>
        <w:t>1</w:t>
      </w:r>
      <w:r w:rsidR="00D47E60">
        <w:rPr>
          <w:rFonts w:eastAsia="Arial Unicode MS" w:cs="Arial" w:hint="eastAsia"/>
          <w:bCs/>
          <w:sz w:val="24"/>
          <w:lang w:eastAsia="zh-CN"/>
        </w:rPr>
        <w:t xml:space="preserve">6 </w:t>
      </w:r>
      <w:r>
        <w:rPr>
          <w:rFonts w:eastAsia="Arial Unicode MS" w:cs="Arial"/>
          <w:bCs/>
          <w:sz w:val="24"/>
        </w:rPr>
        <w:t>-</w:t>
      </w:r>
      <w:r w:rsidR="0094729D">
        <w:rPr>
          <w:rFonts w:eastAsia="Arial Unicode MS" w:cs="Arial" w:hint="eastAsia"/>
          <w:bCs/>
          <w:sz w:val="24"/>
          <w:lang w:eastAsia="zh-CN"/>
        </w:rPr>
        <w:t xml:space="preserve"> </w:t>
      </w:r>
      <w:r w:rsidR="00D47E60">
        <w:rPr>
          <w:rFonts w:eastAsia="Arial Unicode MS" w:cs="Arial" w:hint="eastAsia"/>
          <w:bCs/>
          <w:sz w:val="24"/>
          <w:lang w:eastAsia="zh-CN"/>
        </w:rPr>
        <w:t>2</w:t>
      </w:r>
      <w:r w:rsidR="0094729D">
        <w:rPr>
          <w:rFonts w:eastAsia="Arial Unicode MS" w:cs="Arial" w:hint="eastAsia"/>
          <w:bCs/>
          <w:sz w:val="24"/>
          <w:lang w:eastAsia="zh-CN"/>
        </w:rPr>
        <w:t>0</w:t>
      </w:r>
      <w:r>
        <w:rPr>
          <w:rFonts w:eastAsia="Arial Unicode MS" w:cs="Arial"/>
          <w:bCs/>
          <w:sz w:val="24"/>
        </w:rPr>
        <w:t xml:space="preserve"> </w:t>
      </w:r>
      <w:r w:rsidR="0094729D">
        <w:rPr>
          <w:rFonts w:eastAsia="Arial Unicode MS" w:cs="Arial" w:hint="eastAsia"/>
          <w:bCs/>
          <w:sz w:val="24"/>
          <w:lang w:eastAsia="zh-CN"/>
        </w:rPr>
        <w:t>May</w:t>
      </w:r>
      <w:r>
        <w:rPr>
          <w:rFonts w:eastAsia="Arial Unicode MS" w:cs="Arial"/>
          <w:bCs/>
          <w:sz w:val="24"/>
        </w:rPr>
        <w:t xml:space="preserve"> 2022</w:t>
      </w:r>
      <w:r w:rsidRPr="00602CFF">
        <w:rPr>
          <w:rFonts w:eastAsia="Arial Unicode MS" w:cs="Arial"/>
          <w:bCs/>
        </w:rPr>
        <w:tab/>
        <w:t>(was S2-</w:t>
      </w:r>
      <w:r w:rsidR="00D47E60">
        <w:rPr>
          <w:rFonts w:eastAsia="Arial Unicode MS" w:cs="Arial"/>
          <w:bCs/>
        </w:rPr>
        <w:t>2</w:t>
      </w:r>
      <w:r w:rsidR="00D47E60">
        <w:rPr>
          <w:rFonts w:eastAsia="Arial Unicode MS" w:cs="Arial" w:hint="eastAsia"/>
          <w:bCs/>
          <w:lang w:eastAsia="zh-CN"/>
        </w:rPr>
        <w:t>2x</w:t>
      </w:r>
      <w:r w:rsidRPr="00602CFF">
        <w:rPr>
          <w:rFonts w:eastAsia="Arial Unicode MS" w:cs="Arial"/>
          <w:bCs/>
        </w:rPr>
        <w:t>xxxx)</w:t>
      </w:r>
    </w:p>
    <w:p w14:paraId="3BDBACA2" w14:textId="77777777" w:rsidR="0047596E" w:rsidRPr="0094729D" w:rsidRDefault="0047596E" w:rsidP="0047596E">
      <w:pPr>
        <w:rPr>
          <w:rFonts w:ascii="Arial" w:hAnsi="Arial" w:cs="Arial"/>
        </w:rPr>
      </w:pPr>
    </w:p>
    <w:p w14:paraId="757A9BF0" w14:textId="1BFABF8D"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p>
    <w:p w14:paraId="7BBD4543" w14:textId="16F4A886" w:rsidR="0047596E" w:rsidRPr="00634D0B" w:rsidRDefault="0047596E" w:rsidP="0047596E">
      <w:pPr>
        <w:ind w:left="2127" w:hanging="2127"/>
        <w:rPr>
          <w:rFonts w:ascii="Arial" w:eastAsia="宋体" w:hAnsi="Arial" w:cs="Arial"/>
          <w:b/>
          <w:lang w:eastAsia="zh-CN"/>
        </w:rPr>
      </w:pPr>
      <w:r>
        <w:rPr>
          <w:rFonts w:ascii="Arial" w:hAnsi="Arial" w:cs="Arial"/>
          <w:b/>
        </w:rPr>
        <w:t>Title:</w:t>
      </w:r>
      <w:r>
        <w:rPr>
          <w:rFonts w:ascii="Arial" w:hAnsi="Arial" w:cs="Arial"/>
          <w:b/>
        </w:rPr>
        <w:tab/>
      </w:r>
      <w:r w:rsidR="00634D0B">
        <w:rPr>
          <w:rFonts w:ascii="Arial" w:eastAsia="宋体" w:hAnsi="Arial" w:cs="Arial" w:hint="eastAsia"/>
          <w:b/>
          <w:lang w:eastAsia="zh-CN"/>
        </w:rPr>
        <w:t xml:space="preserve">Resolving open issues for </w:t>
      </w:r>
      <w:r w:rsidR="003514C4" w:rsidRPr="003514C4">
        <w:rPr>
          <w:rFonts w:ascii="Arial" w:eastAsia="宋体" w:hAnsi="Arial" w:cs="Arial"/>
          <w:b/>
          <w:lang w:eastAsia="zh-CN"/>
        </w:rPr>
        <w:t xml:space="preserve">PDU Session secondary authentication of Remote UE via </w:t>
      </w:r>
      <w:r w:rsidR="00860C0E">
        <w:rPr>
          <w:rFonts w:ascii="Arial" w:eastAsia="宋体" w:hAnsi="Arial" w:cs="Arial" w:hint="eastAsia"/>
          <w:b/>
          <w:lang w:eastAsia="zh-CN"/>
        </w:rPr>
        <w:t xml:space="preserve">Layer-3 </w:t>
      </w:r>
      <w:r w:rsidR="003514C4" w:rsidRPr="003514C4">
        <w:rPr>
          <w:rFonts w:ascii="Arial" w:eastAsia="宋体" w:hAnsi="Arial" w:cs="Arial"/>
          <w:b/>
          <w:lang w:eastAsia="zh-CN"/>
        </w:rPr>
        <w:t>UE-to-Network Relay</w:t>
      </w:r>
    </w:p>
    <w:p w14:paraId="27171DF1" w14:textId="371196F8"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r>
      <w:r w:rsidR="00B339DE">
        <w:rPr>
          <w:rFonts w:ascii="Arial" w:eastAsia="宋体" w:hAnsi="Arial" w:cs="Arial" w:hint="eastAsia"/>
          <w:b/>
          <w:lang w:eastAsia="zh-CN"/>
        </w:rPr>
        <w:t xml:space="preserve">Discussion / </w:t>
      </w:r>
      <w:r>
        <w:rPr>
          <w:rFonts w:ascii="Arial" w:hAnsi="Arial" w:cs="Arial"/>
          <w:b/>
        </w:rPr>
        <w:t>Approval</w:t>
      </w:r>
    </w:p>
    <w:p w14:paraId="3CE4711B" w14:textId="6350B8CD" w:rsidR="0047596E" w:rsidRPr="00B339DE" w:rsidRDefault="0047596E" w:rsidP="0047596E">
      <w:pPr>
        <w:ind w:left="2127" w:hanging="2127"/>
        <w:rPr>
          <w:rFonts w:ascii="Arial" w:eastAsia="宋体" w:hAnsi="Arial" w:cs="Arial"/>
          <w:b/>
          <w:lang w:eastAsia="zh-CN"/>
        </w:rPr>
      </w:pPr>
      <w:r>
        <w:rPr>
          <w:rFonts w:ascii="Arial" w:hAnsi="Arial" w:cs="Arial"/>
          <w:b/>
        </w:rPr>
        <w:t xml:space="preserve">Agenda </w:t>
      </w:r>
      <w:r w:rsidR="00B339DE">
        <w:rPr>
          <w:rFonts w:ascii="Arial" w:hAnsi="Arial" w:cs="Arial"/>
          <w:b/>
        </w:rPr>
        <w:t>Item:</w:t>
      </w:r>
      <w:r w:rsidR="00B339DE">
        <w:rPr>
          <w:rFonts w:ascii="Arial" w:hAnsi="Arial" w:cs="Arial"/>
          <w:b/>
        </w:rPr>
        <w:tab/>
      </w:r>
      <w:r w:rsidR="00B339DE">
        <w:rPr>
          <w:rFonts w:ascii="Arial" w:eastAsia="宋体" w:hAnsi="Arial" w:cs="Arial" w:hint="eastAsia"/>
          <w:b/>
          <w:lang w:eastAsia="zh-CN"/>
        </w:rPr>
        <w:t>8.8</w:t>
      </w:r>
    </w:p>
    <w:p w14:paraId="22D3E862" w14:textId="762F436A" w:rsidR="0047596E" w:rsidRPr="00B339DE" w:rsidRDefault="0047596E" w:rsidP="0047596E">
      <w:pPr>
        <w:ind w:left="2127" w:hanging="2127"/>
        <w:rPr>
          <w:rFonts w:ascii="Arial" w:eastAsia="宋体" w:hAnsi="Arial" w:cs="Arial"/>
          <w:b/>
          <w:lang w:eastAsia="zh-CN"/>
        </w:rPr>
      </w:pPr>
      <w:r>
        <w:rPr>
          <w:rFonts w:ascii="Arial" w:hAnsi="Arial" w:cs="Arial"/>
          <w:b/>
        </w:rPr>
        <w:t>Work Item / Release:</w:t>
      </w:r>
      <w:r>
        <w:rPr>
          <w:rFonts w:ascii="Arial" w:hAnsi="Arial" w:cs="Arial"/>
          <w:b/>
        </w:rPr>
        <w:tab/>
      </w:r>
      <w:r w:rsidR="00B339DE">
        <w:rPr>
          <w:rFonts w:ascii="Arial" w:eastAsia="宋体" w:hAnsi="Arial" w:cs="Arial" w:hint="eastAsia"/>
          <w:b/>
          <w:lang w:eastAsia="zh-CN"/>
        </w:rPr>
        <w:t>5G</w:t>
      </w:r>
      <w:r w:rsidR="008C79E0">
        <w:rPr>
          <w:rFonts w:ascii="Arial" w:hAnsi="Arial" w:cs="Arial"/>
          <w:b/>
        </w:rPr>
        <w:t>_</w:t>
      </w:r>
      <w:r w:rsidR="00B339DE">
        <w:rPr>
          <w:rFonts w:ascii="Arial" w:hAnsi="Arial" w:cs="Arial" w:hint="eastAsia"/>
          <w:b/>
          <w:lang w:eastAsia="zh-CN"/>
        </w:rPr>
        <w:t>P</w:t>
      </w:r>
      <w:r w:rsidR="00B339DE">
        <w:rPr>
          <w:rFonts w:ascii="Arial" w:eastAsia="宋体" w:hAnsi="Arial" w:cs="Arial" w:hint="eastAsia"/>
          <w:b/>
          <w:lang w:eastAsia="zh-CN"/>
        </w:rPr>
        <w:t>roSe</w:t>
      </w:r>
      <w:r w:rsidR="008C79E0">
        <w:rPr>
          <w:rFonts w:ascii="Arial" w:hAnsi="Arial" w:cs="Arial"/>
          <w:b/>
        </w:rPr>
        <w:t xml:space="preserve"> </w:t>
      </w:r>
      <w:r>
        <w:rPr>
          <w:rFonts w:ascii="Arial" w:hAnsi="Arial" w:cs="Arial"/>
          <w:b/>
        </w:rPr>
        <w:t>/</w:t>
      </w:r>
      <w:r w:rsidR="008C79E0">
        <w:rPr>
          <w:rFonts w:ascii="Arial" w:hAnsi="Arial" w:cs="Arial" w:hint="eastAsia"/>
          <w:b/>
          <w:lang w:eastAsia="zh-CN"/>
        </w:rPr>
        <w:t xml:space="preserve"> </w:t>
      </w:r>
      <w:r w:rsidR="00B339DE">
        <w:rPr>
          <w:rFonts w:ascii="Arial" w:hAnsi="Arial" w:cs="Arial"/>
          <w:b/>
        </w:rPr>
        <w:t>Rel-1</w:t>
      </w:r>
      <w:r w:rsidR="00B339DE">
        <w:rPr>
          <w:rFonts w:ascii="Arial" w:eastAsia="宋体" w:hAnsi="Arial" w:cs="Arial" w:hint="eastAsia"/>
          <w:b/>
          <w:lang w:eastAsia="zh-CN"/>
        </w:rPr>
        <w:t>7</w:t>
      </w:r>
    </w:p>
    <w:p w14:paraId="3686CDB2" w14:textId="431809B8"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 xml:space="preserve">This contribution </w:t>
      </w:r>
      <w:r w:rsidR="002A47FA">
        <w:rPr>
          <w:rFonts w:ascii="Arial" w:eastAsia="宋体" w:hAnsi="Arial" w:cs="Arial" w:hint="eastAsia"/>
          <w:i/>
          <w:lang w:eastAsia="zh-CN"/>
        </w:rPr>
        <w:t xml:space="preserve">is to resolve SA2 related </w:t>
      </w:r>
      <w:r w:rsidR="002A47FA">
        <w:rPr>
          <w:rFonts w:ascii="Arial" w:eastAsia="宋体" w:hAnsi="Arial" w:cs="Arial"/>
          <w:i/>
          <w:lang w:eastAsia="zh-CN"/>
        </w:rPr>
        <w:t xml:space="preserve">open issues for </w:t>
      </w:r>
      <w:r w:rsidR="00860C0E" w:rsidRPr="00860C0E">
        <w:rPr>
          <w:rFonts w:ascii="Arial" w:eastAsia="宋体" w:hAnsi="Arial" w:cs="Arial"/>
          <w:i/>
          <w:lang w:eastAsia="zh-CN"/>
        </w:rPr>
        <w:t>PDU Session secondary authentication of Remote UE via Layer-3 UE-to-Network Relay</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1927C589" w:rsidR="0047596E" w:rsidRDefault="001B6380" w:rsidP="001B6380">
      <w:pPr>
        <w:pStyle w:val="2"/>
        <w:rPr>
          <w:noProof/>
          <w:lang w:eastAsia="ko-KR"/>
        </w:rPr>
      </w:pPr>
      <w:r>
        <w:rPr>
          <w:rFonts w:hint="eastAsia"/>
          <w:noProof/>
          <w:lang w:eastAsia="zh-CN"/>
        </w:rPr>
        <w:t>1.</w:t>
      </w:r>
      <w:r>
        <w:rPr>
          <w:rFonts w:hint="eastAsia"/>
          <w:noProof/>
          <w:lang w:eastAsia="zh-CN"/>
        </w:rPr>
        <w:tab/>
      </w:r>
      <w:r w:rsidR="009E08D6">
        <w:rPr>
          <w:rFonts w:hint="eastAsia"/>
          <w:noProof/>
          <w:lang w:eastAsia="zh-CN"/>
        </w:rPr>
        <w:t>Introduction</w:t>
      </w:r>
    </w:p>
    <w:p w14:paraId="55E92432" w14:textId="3351948A" w:rsidR="00E308D4" w:rsidRDefault="00EF280F" w:rsidP="0047596E">
      <w:pPr>
        <w:rPr>
          <w:rFonts w:eastAsia="宋体"/>
          <w:bCs/>
          <w:lang w:eastAsia="zh-CN"/>
        </w:rPr>
      </w:pPr>
      <w:r>
        <w:rPr>
          <w:rFonts w:eastAsia="宋体" w:hint="eastAsia"/>
          <w:bCs/>
          <w:lang w:eastAsia="zh-CN"/>
        </w:rPr>
        <w:t>In the SA#95E,</w:t>
      </w:r>
      <w:r>
        <w:rPr>
          <w:rFonts w:eastAsia="宋体"/>
          <w:bCs/>
          <w:lang w:eastAsia="zh-CN"/>
        </w:rPr>
        <w:t xml:space="preserve"> </w:t>
      </w:r>
      <w:r>
        <w:rPr>
          <w:rFonts w:eastAsia="宋体" w:hint="eastAsia"/>
          <w:bCs/>
          <w:lang w:eastAsia="zh-CN"/>
        </w:rPr>
        <w:t>t</w:t>
      </w:r>
      <w:r w:rsidR="002A47FA">
        <w:rPr>
          <w:rFonts w:eastAsia="宋体" w:hint="eastAsia"/>
          <w:bCs/>
          <w:lang w:eastAsia="zh-CN"/>
        </w:rPr>
        <w:t xml:space="preserve">he exception sheet for the </w:t>
      </w:r>
      <w:r w:rsidR="002A47FA">
        <w:rPr>
          <w:rFonts w:ascii="Arial" w:hAnsi="Arial" w:cs="Arial"/>
          <w:lang w:eastAsia="ko-KR"/>
        </w:rPr>
        <w:t>“</w:t>
      </w:r>
      <w:r w:rsidR="002A47FA" w:rsidRPr="002A47FA">
        <w:rPr>
          <w:rFonts w:eastAsia="宋体"/>
          <w:bCs/>
          <w:lang w:eastAsia="zh-CN"/>
        </w:rPr>
        <w:t>Security Aspects of Proximity based Services (ProSe) in the 5G System (5GS)</w:t>
      </w:r>
      <w:r w:rsidR="002A47FA">
        <w:rPr>
          <w:rFonts w:ascii="Arial" w:hAnsi="Arial" w:cs="Arial"/>
          <w:lang w:eastAsia="ko-KR"/>
        </w:rPr>
        <w:t>”</w:t>
      </w:r>
      <w:r w:rsidR="002A47FA" w:rsidRPr="002A47FA">
        <w:rPr>
          <w:rFonts w:hint="eastAsia"/>
        </w:rPr>
        <w:t xml:space="preserve"> </w:t>
      </w:r>
      <w:r w:rsidR="002A47FA" w:rsidRPr="002A47FA">
        <w:rPr>
          <w:rFonts w:eastAsia="宋体"/>
          <w:bCs/>
          <w:lang w:eastAsia="zh-CN"/>
        </w:rPr>
        <w:t>was agreed in SP-220349</w:t>
      </w:r>
      <w:r w:rsidR="002A47FA">
        <w:rPr>
          <w:rFonts w:eastAsia="宋体" w:hint="eastAsia"/>
          <w:bCs/>
          <w:lang w:eastAsia="zh-CN"/>
        </w:rPr>
        <w:t xml:space="preserve">, </w:t>
      </w:r>
      <w:r w:rsidR="005A67FA">
        <w:rPr>
          <w:rFonts w:eastAsia="宋体" w:hint="eastAsia"/>
          <w:bCs/>
          <w:lang w:eastAsia="zh-CN"/>
        </w:rPr>
        <w:t xml:space="preserve">which contains the following items that </w:t>
      </w:r>
      <w:r w:rsidR="00F127A3">
        <w:rPr>
          <w:rFonts w:eastAsia="宋体" w:hint="eastAsia"/>
          <w:bCs/>
          <w:lang w:eastAsia="zh-CN"/>
        </w:rPr>
        <w:t>has</w:t>
      </w:r>
      <w:r w:rsidR="005A67FA">
        <w:rPr>
          <w:rFonts w:eastAsia="宋体" w:hint="eastAsia"/>
          <w:bCs/>
          <w:lang w:eastAsia="zh-CN"/>
        </w:rPr>
        <w:t xml:space="preserve"> impacts to SA2 spec and </w:t>
      </w:r>
      <w:r w:rsidR="005A67FA">
        <w:rPr>
          <w:rFonts w:eastAsia="宋体"/>
          <w:bCs/>
          <w:lang w:eastAsia="zh-CN"/>
        </w:rPr>
        <w:t>particularly</w:t>
      </w:r>
      <w:r w:rsidR="005A67FA">
        <w:rPr>
          <w:rFonts w:eastAsia="宋体" w:hint="eastAsia"/>
          <w:bCs/>
          <w:lang w:eastAsia="zh-CN"/>
        </w:rPr>
        <w:t xml:space="preserve"> a NOTE </w:t>
      </w:r>
      <w:r w:rsidR="005A67FA">
        <w:rPr>
          <w:rFonts w:eastAsia="宋体"/>
          <w:bCs/>
          <w:lang w:eastAsia="zh-CN"/>
        </w:rPr>
        <w:t>that</w:t>
      </w:r>
      <w:r w:rsidR="005A67FA">
        <w:rPr>
          <w:rFonts w:eastAsia="宋体" w:hint="eastAsia"/>
          <w:bCs/>
          <w:lang w:eastAsia="zh-CN"/>
        </w:rPr>
        <w:t xml:space="preserve"> tasks SA2 to complete the corresponding procedures in Q2, 2022.</w:t>
      </w:r>
    </w:p>
    <w:p w14:paraId="2541B927" w14:textId="1E90032B" w:rsidR="005A67FA" w:rsidRPr="005A67FA" w:rsidRDefault="005A67FA" w:rsidP="005A67FA">
      <w:pPr>
        <w:pStyle w:val="B1"/>
        <w:jc w:val="left"/>
        <w:rPr>
          <w:rFonts w:eastAsiaTheme="minorEastAsia"/>
          <w:lang w:val="en-GB" w:eastAsia="zh-CN"/>
        </w:rPr>
      </w:pPr>
      <w:r w:rsidRPr="005A67FA">
        <w:rPr>
          <w:rFonts w:eastAsiaTheme="minorEastAsia"/>
          <w:lang w:val="en-GB" w:eastAsia="zh-CN"/>
        </w:rPr>
        <w:t>-</w:t>
      </w:r>
      <w:r>
        <w:rPr>
          <w:rFonts w:eastAsiaTheme="minorEastAsia" w:hint="eastAsia"/>
          <w:lang w:val="en-GB" w:eastAsia="zh-CN"/>
        </w:rPr>
        <w:tab/>
      </w:r>
      <w:r w:rsidR="00376AEF" w:rsidRPr="00376AEF">
        <w:rPr>
          <w:rFonts w:eastAsiaTheme="minorEastAsia"/>
          <w:lang w:val="en-GB" w:eastAsia="zh-CN"/>
        </w:rPr>
        <w:t>Details on the CP based secondary authentication procedures</w:t>
      </w:r>
      <w:r w:rsidRPr="005A67FA">
        <w:rPr>
          <w:rFonts w:eastAsiaTheme="minorEastAsia"/>
          <w:lang w:val="en-GB" w:eastAsia="zh-CN"/>
        </w:rPr>
        <w:t>.</w:t>
      </w:r>
    </w:p>
    <w:p w14:paraId="7481C24B" w14:textId="74AE7580" w:rsidR="005A67FA" w:rsidRDefault="005A67FA" w:rsidP="005A67FA">
      <w:pPr>
        <w:pStyle w:val="NO"/>
        <w:rPr>
          <w:rFonts w:eastAsia="宋体"/>
          <w:lang w:eastAsia="zh-CN"/>
        </w:rPr>
      </w:pPr>
      <w:r w:rsidRPr="000706E7">
        <w:t>Note: The corresponding SA2 procedures need to be completed in the same quarter (Q2, 2022).</w:t>
      </w:r>
    </w:p>
    <w:p w14:paraId="63DE9759" w14:textId="37868BE9" w:rsidR="005A67FA" w:rsidRDefault="00EF280F" w:rsidP="00EF280F">
      <w:pPr>
        <w:rPr>
          <w:lang w:eastAsia="zh-CN"/>
        </w:rPr>
      </w:pPr>
      <w:r>
        <w:rPr>
          <w:rFonts w:hint="eastAsia"/>
          <w:lang w:eastAsia="zh-CN"/>
        </w:rPr>
        <w:t xml:space="preserve">In the SA2#150E, the open issues for </w:t>
      </w:r>
      <w:r w:rsidR="00A24D9F" w:rsidRPr="00A24D9F">
        <w:rPr>
          <w:lang w:eastAsia="zh-CN"/>
        </w:rPr>
        <w:t>PDU Session secondary authentication of Remote UE via Layer-3 UE-to-Network Relay</w:t>
      </w:r>
      <w:r w:rsidR="00A24D9F" w:rsidRPr="00A24D9F">
        <w:rPr>
          <w:rFonts w:hint="eastAsia"/>
          <w:lang w:eastAsia="zh-CN"/>
        </w:rPr>
        <w:t xml:space="preserve"> </w:t>
      </w:r>
      <w:r>
        <w:rPr>
          <w:rFonts w:hint="eastAsia"/>
          <w:lang w:eastAsia="zh-CN"/>
        </w:rPr>
        <w:t>were raised in S2-2201999,</w:t>
      </w:r>
      <w:r w:rsidR="00A24D9F">
        <w:rPr>
          <w:rFonts w:hint="eastAsia"/>
          <w:lang w:eastAsia="zh-CN"/>
        </w:rPr>
        <w:t xml:space="preserve"> but no resolution prop</w:t>
      </w:r>
      <w:r w:rsidR="007278DD">
        <w:rPr>
          <w:rFonts w:hint="eastAsia"/>
          <w:lang w:eastAsia="zh-CN"/>
        </w:rPr>
        <w:t>osals were submitted for SA2#150</w:t>
      </w:r>
      <w:r w:rsidR="00A24D9F">
        <w:rPr>
          <w:rFonts w:hint="eastAsia"/>
          <w:lang w:eastAsia="zh-CN"/>
        </w:rPr>
        <w:t>E</w:t>
      </w:r>
      <w:r w:rsidR="0047285E">
        <w:rPr>
          <w:rFonts w:hint="eastAsia"/>
          <w:lang w:eastAsia="zh-CN"/>
        </w:rPr>
        <w:t>.</w:t>
      </w:r>
      <w:r w:rsidR="00E95508">
        <w:rPr>
          <w:rFonts w:hint="eastAsia"/>
          <w:lang w:eastAsia="zh-CN"/>
        </w:rPr>
        <w:t xml:space="preserve"> Actually </w:t>
      </w:r>
      <w:r w:rsidR="0029754B">
        <w:rPr>
          <w:rFonts w:hint="eastAsia"/>
          <w:lang w:eastAsia="zh-CN"/>
        </w:rPr>
        <w:t xml:space="preserve">the main debate is whether these open issues are </w:t>
      </w:r>
      <w:r w:rsidR="0029754B">
        <w:rPr>
          <w:lang w:eastAsia="zh-CN"/>
        </w:rPr>
        <w:t>total</w:t>
      </w:r>
      <w:r w:rsidR="0029754B">
        <w:rPr>
          <w:rFonts w:hint="eastAsia"/>
          <w:lang w:eastAsia="zh-CN"/>
        </w:rPr>
        <w:t>ly in SA3 scope or there are SA2 impacts also.</w:t>
      </w:r>
    </w:p>
    <w:p w14:paraId="4D9058A6" w14:textId="6F6655C6" w:rsidR="0047285E" w:rsidRPr="0047285E" w:rsidRDefault="0047285E" w:rsidP="00EF280F">
      <w:pPr>
        <w:rPr>
          <w:rFonts w:eastAsiaTheme="minorEastAsia"/>
          <w:lang w:eastAsia="zh-CN"/>
        </w:rPr>
      </w:pPr>
      <w:r>
        <w:rPr>
          <w:rFonts w:eastAsiaTheme="minorEastAsia"/>
          <w:lang w:eastAsia="zh-CN"/>
        </w:rPr>
        <w:t>T</w:t>
      </w:r>
      <w:r>
        <w:rPr>
          <w:rFonts w:eastAsiaTheme="minorEastAsia" w:hint="eastAsia"/>
          <w:lang w:eastAsia="zh-CN"/>
        </w:rPr>
        <w:t>his con</w:t>
      </w:r>
      <w:r w:rsidR="000F4F09">
        <w:rPr>
          <w:rFonts w:eastAsiaTheme="minorEastAsia" w:hint="eastAsia"/>
          <w:lang w:eastAsia="zh-CN"/>
        </w:rPr>
        <w:t xml:space="preserve">tribution tries to </w:t>
      </w:r>
      <w:r w:rsidR="0029754B">
        <w:rPr>
          <w:rFonts w:eastAsiaTheme="minorEastAsia" w:hint="eastAsia"/>
          <w:lang w:eastAsia="zh-CN"/>
        </w:rPr>
        <w:t xml:space="preserve">further elaborate the open issues </w:t>
      </w:r>
      <w:r w:rsidR="0029754B">
        <w:rPr>
          <w:rFonts w:hint="eastAsia"/>
          <w:lang w:eastAsia="zh-CN"/>
        </w:rPr>
        <w:t xml:space="preserve">for </w:t>
      </w:r>
      <w:r w:rsidR="0029754B" w:rsidRPr="00A24D9F">
        <w:rPr>
          <w:lang w:eastAsia="zh-CN"/>
        </w:rPr>
        <w:t>PDU Session secondary authentication of Remote UE via Layer-3 UE-to-Network Relay</w:t>
      </w:r>
      <w:r w:rsidR="000F4F09">
        <w:rPr>
          <w:rFonts w:eastAsiaTheme="minorEastAsia" w:hint="eastAsia"/>
          <w:lang w:eastAsia="zh-CN"/>
        </w:rPr>
        <w:t xml:space="preserve"> based on the previous discussions</w:t>
      </w:r>
      <w:r w:rsidR="0029754B">
        <w:rPr>
          <w:rFonts w:eastAsiaTheme="minorEastAsia" w:hint="eastAsia"/>
          <w:lang w:eastAsia="zh-CN"/>
        </w:rPr>
        <w:t xml:space="preserve">, and also give some </w:t>
      </w:r>
      <w:r w:rsidR="0029754B">
        <w:rPr>
          <w:rFonts w:eastAsiaTheme="minorEastAsia"/>
          <w:lang w:eastAsia="zh-CN"/>
        </w:rPr>
        <w:t>resolutions</w:t>
      </w:r>
      <w:r w:rsidR="000F4F09">
        <w:rPr>
          <w:rFonts w:eastAsiaTheme="minorEastAsia" w:hint="eastAsia"/>
          <w:lang w:eastAsia="zh-CN"/>
        </w:rPr>
        <w:t>.</w:t>
      </w:r>
    </w:p>
    <w:p w14:paraId="5E1D2BC3" w14:textId="1AB6A0F2" w:rsidR="0047596E" w:rsidRDefault="001B6380" w:rsidP="001B6380">
      <w:pPr>
        <w:pStyle w:val="2"/>
        <w:rPr>
          <w:noProof/>
          <w:lang w:eastAsia="ko-KR"/>
        </w:rPr>
      </w:pPr>
      <w:r>
        <w:rPr>
          <w:rFonts w:hint="eastAsia"/>
          <w:noProof/>
          <w:lang w:eastAsia="zh-CN"/>
        </w:rPr>
        <w:t>2.</w:t>
      </w:r>
      <w:r>
        <w:rPr>
          <w:rFonts w:hint="eastAsia"/>
          <w:noProof/>
          <w:lang w:eastAsia="zh-CN"/>
        </w:rPr>
        <w:tab/>
      </w:r>
      <w:r w:rsidR="002A47FA">
        <w:rPr>
          <w:rFonts w:hint="eastAsia"/>
          <w:noProof/>
          <w:lang w:eastAsia="zh-CN"/>
        </w:rPr>
        <w:t>Discussion</w:t>
      </w:r>
    </w:p>
    <w:p w14:paraId="3D387C99" w14:textId="43F58411" w:rsidR="0047596E" w:rsidRDefault="00624011" w:rsidP="0047596E">
      <w:pPr>
        <w:rPr>
          <w:rFonts w:eastAsiaTheme="minorEastAsia"/>
          <w:lang w:eastAsia="zh-CN"/>
        </w:rPr>
      </w:pPr>
      <w:r>
        <w:rPr>
          <w:rFonts w:hint="eastAsia"/>
          <w:lang w:eastAsia="zh-CN"/>
        </w:rPr>
        <w:t xml:space="preserve">The </w:t>
      </w:r>
      <w:r w:rsidR="0029754B">
        <w:rPr>
          <w:rFonts w:hint="eastAsia"/>
          <w:lang w:eastAsia="zh-CN"/>
        </w:rPr>
        <w:t>three</w:t>
      </w:r>
      <w:r>
        <w:rPr>
          <w:rFonts w:hint="eastAsia"/>
          <w:lang w:eastAsia="zh-CN"/>
        </w:rPr>
        <w:t xml:space="preserve"> open issues for </w:t>
      </w:r>
      <w:r w:rsidR="0029754B" w:rsidRPr="00A24D9F">
        <w:rPr>
          <w:lang w:eastAsia="zh-CN"/>
        </w:rPr>
        <w:t>PDU Session secondary authentication of Remote UE via Layer-3 UE-to-Network Relay</w:t>
      </w:r>
      <w:r>
        <w:rPr>
          <w:rFonts w:hint="eastAsia"/>
          <w:lang w:eastAsia="zh-CN"/>
        </w:rPr>
        <w:t xml:space="preserve"> raised in S2-2201999</w:t>
      </w:r>
      <w:r w:rsidR="0029754B">
        <w:rPr>
          <w:rFonts w:hint="eastAsia"/>
          <w:lang w:eastAsia="zh-CN"/>
        </w:rPr>
        <w:t xml:space="preserve"> are further elaborated in this section, and some resolution proposals are also given</w:t>
      </w:r>
      <w:r>
        <w:rPr>
          <w:rFonts w:hint="eastAsia"/>
          <w:lang w:eastAsia="zh-CN"/>
        </w:rPr>
        <w:t>.</w:t>
      </w:r>
    </w:p>
    <w:p w14:paraId="3C398380" w14:textId="7A9AFF17" w:rsidR="0029754B" w:rsidRDefault="0029754B" w:rsidP="0029754B">
      <w:pPr>
        <w:rPr>
          <w:rFonts w:ascii="Arial" w:eastAsiaTheme="minorEastAsia" w:hAnsi="Arial" w:cs="Arial"/>
          <w:b/>
          <w:bCs/>
          <w:lang w:eastAsia="zh-CN"/>
        </w:rPr>
      </w:pPr>
      <w:r>
        <w:rPr>
          <w:rFonts w:ascii="Arial" w:hAnsi="Arial" w:cs="Arial"/>
          <w:b/>
          <w:bCs/>
          <w:lang w:eastAsia="ko-KR"/>
        </w:rPr>
        <w:t xml:space="preserve">Open issue </w:t>
      </w:r>
      <w:r>
        <w:rPr>
          <w:rFonts w:ascii="Arial" w:hAnsi="Arial" w:cs="Arial" w:hint="eastAsia"/>
          <w:b/>
          <w:bCs/>
          <w:lang w:eastAsia="zh-CN"/>
        </w:rPr>
        <w:t>1</w:t>
      </w:r>
      <w:r w:rsidRPr="00B00123">
        <w:rPr>
          <w:rFonts w:ascii="Arial" w:hAnsi="Arial" w:cs="Arial"/>
          <w:b/>
          <w:bCs/>
          <w:lang w:eastAsia="ko-KR"/>
        </w:rPr>
        <w:t xml:space="preserve">: How the SUPI of the </w:t>
      </w:r>
      <w:r>
        <w:rPr>
          <w:rFonts w:ascii="Arial" w:hAnsi="Arial" w:cs="Arial"/>
          <w:b/>
          <w:bCs/>
          <w:lang w:eastAsia="ko-KR"/>
        </w:rPr>
        <w:t>R</w:t>
      </w:r>
      <w:r w:rsidRPr="00B00123">
        <w:rPr>
          <w:rFonts w:ascii="Arial" w:hAnsi="Arial" w:cs="Arial"/>
          <w:b/>
          <w:bCs/>
          <w:lang w:eastAsia="ko-KR"/>
        </w:rPr>
        <w:t>emote UE is obtained by SMF i</w:t>
      </w:r>
      <w:r>
        <w:rPr>
          <w:rFonts w:ascii="Arial" w:hAnsi="Arial" w:cs="Arial"/>
          <w:b/>
          <w:bCs/>
          <w:lang w:eastAsia="ko-KR"/>
        </w:rPr>
        <w:t xml:space="preserve">n </w:t>
      </w:r>
      <w:bookmarkStart w:id="1" w:name="_Hlk99304519"/>
      <w:r>
        <w:rPr>
          <w:rFonts w:ascii="Arial" w:hAnsi="Arial" w:cs="Arial"/>
          <w:b/>
          <w:bCs/>
          <w:lang w:eastAsia="ko-KR"/>
        </w:rPr>
        <w:t>PDU session secondary authentication of Remote UE</w:t>
      </w:r>
    </w:p>
    <w:p w14:paraId="1B371669" w14:textId="12CC2E39" w:rsidR="0029754B" w:rsidRDefault="008931B5" w:rsidP="0029754B">
      <w:pPr>
        <w:rPr>
          <w:lang w:eastAsia="zh-CN"/>
        </w:rPr>
      </w:pPr>
      <w:r>
        <w:rPr>
          <w:lang w:eastAsia="zh-CN"/>
        </w:rPr>
        <w:t>T</w:t>
      </w:r>
      <w:r>
        <w:rPr>
          <w:rFonts w:hint="eastAsia"/>
          <w:lang w:eastAsia="zh-CN"/>
        </w:rPr>
        <w:t xml:space="preserve">his open issue corresponds to the EN added in step 8 of </w:t>
      </w:r>
      <w:r w:rsidR="001A3BE5">
        <w:rPr>
          <w:rFonts w:hint="eastAsia"/>
          <w:lang w:eastAsia="zh-CN"/>
        </w:rPr>
        <w:t xml:space="preserve">clause </w:t>
      </w:r>
      <w:r w:rsidR="001A3BE5">
        <w:rPr>
          <w:lang w:eastAsia="ko-KR"/>
        </w:rPr>
        <w:t>6.3.3.3.</w:t>
      </w:r>
      <w:r w:rsidR="001A3BE5">
        <w:rPr>
          <w:rFonts w:hint="eastAsia"/>
          <w:lang w:eastAsia="zh-CN"/>
        </w:rPr>
        <w:t>4</w:t>
      </w:r>
      <w:r w:rsidR="001A3BE5">
        <w:rPr>
          <w:lang w:eastAsia="ko-KR"/>
        </w:rPr>
        <w:t>.2</w:t>
      </w:r>
      <w:r w:rsidR="001A3BE5">
        <w:rPr>
          <w:rFonts w:hint="eastAsia"/>
          <w:lang w:eastAsia="zh-CN"/>
        </w:rPr>
        <w:t xml:space="preserve"> of TS 33.303</w:t>
      </w:r>
      <w:r w:rsidR="0088111B">
        <w:rPr>
          <w:rFonts w:hint="eastAsia"/>
          <w:lang w:eastAsia="zh-CN"/>
        </w:rPr>
        <w:t>, and there are some descriptions on this issue in step 8 already.</w:t>
      </w:r>
    </w:p>
    <w:p w14:paraId="351BEA9E" w14:textId="77777777" w:rsidR="0088111B" w:rsidRPr="0088111B" w:rsidRDefault="0088111B" w:rsidP="0088111B">
      <w:pPr>
        <w:pStyle w:val="B1"/>
        <w:rPr>
          <w:i/>
        </w:rPr>
      </w:pPr>
      <w:r w:rsidRPr="0088111B">
        <w:rPr>
          <w:i/>
        </w:rPr>
        <w:t>8</w:t>
      </w:r>
      <w:r w:rsidRPr="0088111B">
        <w:rPr>
          <w:rFonts w:hint="eastAsia"/>
          <w:i/>
        </w:rPr>
        <w:t>.</w:t>
      </w:r>
      <w:r w:rsidRPr="0088111B">
        <w:rPr>
          <w:rFonts w:hint="eastAsia"/>
          <w:i/>
        </w:rPr>
        <w:tab/>
      </w:r>
      <w:r w:rsidRPr="0088111B">
        <w:rPr>
          <w:i/>
        </w:rPr>
        <w:t xml:space="preserve">The 5G ProSe Layer-3 UE-to-Network Relay sends a Remote UE Report message to the SMF for the PDU session associated with the 5G ProSe Layer-3 UE-to-Network Relay. The message may include the Remote User ID and 5G ProSe Remote UE addressing info (e.g., IP or MAC address). </w:t>
      </w:r>
      <w:r w:rsidRPr="0088111B">
        <w:rPr>
          <w:i/>
          <w:highlight w:val="yellow"/>
        </w:rPr>
        <w:t>The SMF receives the message from AMF which includes the 5G ProSe Remote UE's SUPI, obtained by AMF during a controlled authorization of 5G ProSe Remote UE procedure as described in 6.3.3.3.2</w:t>
      </w:r>
      <w:r w:rsidRPr="0088111B">
        <w:rPr>
          <w:i/>
        </w:rPr>
        <w:t>.</w:t>
      </w:r>
    </w:p>
    <w:p w14:paraId="0B046EDE" w14:textId="77777777" w:rsidR="0088111B" w:rsidRPr="0088111B" w:rsidRDefault="0088111B" w:rsidP="0088111B">
      <w:pPr>
        <w:pStyle w:val="EditorsNote"/>
        <w:rPr>
          <w:i/>
        </w:rPr>
      </w:pPr>
      <w:r w:rsidRPr="0088111B">
        <w:rPr>
          <w:i/>
        </w:rPr>
        <w:t>Editor’s Notes: How the SUPI of the 5G ProSe remote UE is obtained by SMF is FFS.</w:t>
      </w:r>
    </w:p>
    <w:p w14:paraId="5F386D76" w14:textId="5E5FB474" w:rsidR="0088111B" w:rsidRDefault="0088111B" w:rsidP="0029754B">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t can be seen from the yellow highlighted texts </w:t>
      </w:r>
      <w:r>
        <w:rPr>
          <w:rFonts w:eastAsiaTheme="minorEastAsia"/>
          <w:lang w:val="en-US" w:eastAsia="zh-CN"/>
        </w:rPr>
        <w:t>that</w:t>
      </w:r>
      <w:r>
        <w:rPr>
          <w:rFonts w:eastAsiaTheme="minorEastAsia" w:hint="eastAsia"/>
          <w:lang w:val="en-US" w:eastAsia="zh-CN"/>
        </w:rPr>
        <w:t xml:space="preserve"> </w:t>
      </w:r>
      <w:r w:rsidR="00C025BC">
        <w:rPr>
          <w:rFonts w:eastAsiaTheme="minorEastAsia" w:hint="eastAsia"/>
          <w:lang w:val="en-US" w:eastAsia="zh-CN"/>
        </w:rPr>
        <w:t xml:space="preserve">the </w:t>
      </w:r>
      <w:r>
        <w:rPr>
          <w:rFonts w:eastAsiaTheme="minorEastAsia" w:hint="eastAsia"/>
          <w:lang w:val="en-US" w:eastAsia="zh-CN"/>
        </w:rPr>
        <w:t>SMF obtains R</w:t>
      </w:r>
      <w:r>
        <w:rPr>
          <w:rFonts w:eastAsiaTheme="minorEastAsia"/>
          <w:lang w:val="en-US" w:eastAsia="zh-CN"/>
        </w:rPr>
        <w:t>e</w:t>
      </w:r>
      <w:r>
        <w:rPr>
          <w:rFonts w:eastAsiaTheme="minorEastAsia" w:hint="eastAsia"/>
          <w:lang w:val="en-US" w:eastAsia="zh-CN"/>
        </w:rPr>
        <w:t>mote UE</w:t>
      </w:r>
      <w:r>
        <w:rPr>
          <w:rFonts w:eastAsiaTheme="minorEastAsia"/>
          <w:lang w:val="en-US" w:eastAsia="zh-CN"/>
        </w:rPr>
        <w:t>’</w:t>
      </w:r>
      <w:r>
        <w:rPr>
          <w:rFonts w:eastAsiaTheme="minorEastAsia" w:hint="eastAsia"/>
          <w:lang w:val="en-US" w:eastAsia="zh-CN"/>
        </w:rPr>
        <w:t xml:space="preserve"> SUPI from AMF</w:t>
      </w:r>
      <w:r w:rsidR="00C025BC">
        <w:rPr>
          <w:rFonts w:eastAsiaTheme="minorEastAsia" w:hint="eastAsia"/>
          <w:lang w:val="en-US" w:eastAsia="zh-CN"/>
        </w:rPr>
        <w:t xml:space="preserve"> based on the assumption that Remote UE</w:t>
      </w:r>
      <w:r w:rsidR="00C025BC">
        <w:rPr>
          <w:rFonts w:eastAsiaTheme="minorEastAsia"/>
          <w:lang w:val="en-US" w:eastAsia="zh-CN"/>
        </w:rPr>
        <w:t>’</w:t>
      </w:r>
      <w:r w:rsidR="00C025BC">
        <w:rPr>
          <w:rFonts w:eastAsiaTheme="minorEastAsia" w:hint="eastAsia"/>
          <w:lang w:val="en-US" w:eastAsia="zh-CN"/>
        </w:rPr>
        <w:t>s SUPI is stored in AMF after control plane based authentication/authorization procedure (as defined in clause 6.3.3.3.2) completed.</w:t>
      </w:r>
    </w:p>
    <w:p w14:paraId="189AA8E6" w14:textId="3AEA8AAE" w:rsidR="00C025BC" w:rsidRDefault="00C025BC" w:rsidP="0029754B">
      <w:pPr>
        <w:rPr>
          <w:rFonts w:eastAsiaTheme="minorEastAsia"/>
          <w:lang w:val="en-US" w:eastAsia="zh-CN"/>
        </w:rPr>
      </w:pPr>
      <w:r>
        <w:rPr>
          <w:rFonts w:eastAsiaTheme="minorEastAsia"/>
          <w:lang w:val="en-US" w:eastAsia="zh-CN"/>
        </w:rPr>
        <w:t>I</w:t>
      </w:r>
      <w:r>
        <w:rPr>
          <w:rFonts w:eastAsiaTheme="minorEastAsia" w:hint="eastAsia"/>
          <w:lang w:val="en-US" w:eastAsia="zh-CN"/>
        </w:rPr>
        <w:t>f this resolution is adopted, it shoul</w:t>
      </w:r>
      <w:r w:rsidR="003A37C7">
        <w:rPr>
          <w:rFonts w:eastAsiaTheme="minorEastAsia" w:hint="eastAsia"/>
          <w:lang w:val="en-US" w:eastAsia="zh-CN"/>
        </w:rPr>
        <w:t>d be made clear how AMF identifies</w:t>
      </w:r>
      <w:r>
        <w:rPr>
          <w:rFonts w:eastAsiaTheme="minorEastAsia" w:hint="eastAsia"/>
          <w:lang w:val="en-US" w:eastAsia="zh-CN"/>
        </w:rPr>
        <w:t xml:space="preserve"> the Remote UE Report message </w:t>
      </w:r>
      <w:r>
        <w:rPr>
          <w:rFonts w:eastAsiaTheme="minorEastAsia"/>
          <w:lang w:val="en-US" w:eastAsia="zh-CN"/>
        </w:rPr>
        <w:t>and</w:t>
      </w:r>
      <w:r>
        <w:rPr>
          <w:rFonts w:eastAsiaTheme="minorEastAsia" w:hint="eastAsia"/>
          <w:lang w:val="en-US" w:eastAsia="zh-CN"/>
        </w:rPr>
        <w:t xml:space="preserve"> thus add Remote UE</w:t>
      </w:r>
      <w:r>
        <w:rPr>
          <w:rFonts w:eastAsiaTheme="minorEastAsia"/>
          <w:lang w:val="en-US" w:eastAsia="zh-CN"/>
        </w:rPr>
        <w:t>’</w:t>
      </w:r>
      <w:r>
        <w:rPr>
          <w:rFonts w:eastAsiaTheme="minorEastAsia" w:hint="eastAsia"/>
          <w:lang w:val="en-US" w:eastAsia="zh-CN"/>
        </w:rPr>
        <w:t>s SUPI in the N11 message.</w:t>
      </w:r>
      <w:r w:rsidR="00556F59">
        <w:rPr>
          <w:rFonts w:eastAsiaTheme="minorEastAsia" w:hint="eastAsia"/>
          <w:lang w:val="en-US" w:eastAsia="zh-CN"/>
        </w:rPr>
        <w:t xml:space="preserve"> </w:t>
      </w:r>
      <w:r w:rsidR="00556F59">
        <w:rPr>
          <w:rFonts w:eastAsiaTheme="minorEastAsia"/>
          <w:lang w:val="en-US" w:eastAsia="zh-CN"/>
        </w:rPr>
        <w:t>O</w:t>
      </w:r>
      <w:r w:rsidR="00556F59">
        <w:rPr>
          <w:rFonts w:eastAsiaTheme="minorEastAsia" w:hint="eastAsia"/>
          <w:lang w:val="en-US" w:eastAsia="zh-CN"/>
        </w:rPr>
        <w:t xml:space="preserve">ne option would be Relay UE adds indication of Remote UE Report </w:t>
      </w:r>
      <w:r w:rsidR="00556F59">
        <w:rPr>
          <w:rFonts w:eastAsiaTheme="minorEastAsia"/>
          <w:lang w:val="en-US" w:eastAsia="zh-CN"/>
        </w:rPr>
        <w:t>message</w:t>
      </w:r>
      <w:r w:rsidR="00556F59">
        <w:rPr>
          <w:rFonts w:eastAsiaTheme="minorEastAsia" w:hint="eastAsia"/>
          <w:lang w:val="en-US" w:eastAsia="zh-CN"/>
        </w:rPr>
        <w:t xml:space="preserve"> in the MM NAS message.</w:t>
      </w:r>
    </w:p>
    <w:p w14:paraId="343D9E31" w14:textId="07493DA6" w:rsidR="00556F59" w:rsidRPr="0015537F" w:rsidRDefault="00556F59" w:rsidP="0029754B">
      <w:pPr>
        <w:rPr>
          <w:rFonts w:ascii="Arial" w:hAnsi="Arial" w:cs="Arial"/>
          <w:b/>
          <w:bCs/>
          <w:lang w:eastAsia="ko-KR"/>
        </w:rPr>
      </w:pPr>
      <w:r w:rsidRPr="0015537F">
        <w:rPr>
          <w:rFonts w:ascii="Arial" w:hAnsi="Arial" w:cs="Arial" w:hint="eastAsia"/>
          <w:b/>
          <w:bCs/>
          <w:lang w:eastAsia="ko-KR"/>
        </w:rPr>
        <w:lastRenderedPageBreak/>
        <w:t xml:space="preserve">Proposal 1: Relay UE adds </w:t>
      </w:r>
      <w:r w:rsidRPr="0015537F">
        <w:rPr>
          <w:rFonts w:ascii="Arial" w:hAnsi="Arial" w:cs="Arial"/>
          <w:b/>
          <w:bCs/>
          <w:lang w:eastAsia="ko-KR"/>
        </w:rPr>
        <w:t>indication</w:t>
      </w:r>
      <w:r w:rsidRPr="0015537F">
        <w:rPr>
          <w:rFonts w:ascii="Arial" w:hAnsi="Arial" w:cs="Arial" w:hint="eastAsia"/>
          <w:b/>
          <w:bCs/>
          <w:lang w:eastAsia="ko-KR"/>
        </w:rPr>
        <w:t xml:space="preserve"> of Remote UE Report message in the MM NAS message and based on that AMF adds Remote UE</w:t>
      </w:r>
      <w:r w:rsidRPr="0015537F">
        <w:rPr>
          <w:rFonts w:ascii="Arial" w:hAnsi="Arial" w:cs="Arial"/>
          <w:b/>
          <w:bCs/>
          <w:lang w:eastAsia="ko-KR"/>
        </w:rPr>
        <w:t>’</w:t>
      </w:r>
      <w:r w:rsidRPr="0015537F">
        <w:rPr>
          <w:rFonts w:ascii="Arial" w:hAnsi="Arial" w:cs="Arial" w:hint="eastAsia"/>
          <w:b/>
          <w:bCs/>
          <w:lang w:eastAsia="ko-KR"/>
        </w:rPr>
        <w:t>s SUPI</w:t>
      </w:r>
      <w:r w:rsidR="0015537F" w:rsidRPr="0015537F">
        <w:rPr>
          <w:rFonts w:ascii="Arial" w:hAnsi="Arial" w:cs="Arial" w:hint="eastAsia"/>
          <w:b/>
          <w:bCs/>
          <w:lang w:eastAsia="ko-KR"/>
        </w:rPr>
        <w:t xml:space="preserve"> in the N11 </w:t>
      </w:r>
      <w:r w:rsidR="0015537F" w:rsidRPr="0015537F">
        <w:rPr>
          <w:rFonts w:ascii="Arial" w:hAnsi="Arial" w:cs="Arial"/>
          <w:b/>
          <w:bCs/>
          <w:lang w:eastAsia="ko-KR"/>
        </w:rPr>
        <w:t>message</w:t>
      </w:r>
      <w:r w:rsidR="0015537F" w:rsidRPr="0015537F">
        <w:rPr>
          <w:rFonts w:ascii="Arial" w:hAnsi="Arial" w:cs="Arial" w:hint="eastAsia"/>
          <w:b/>
          <w:bCs/>
          <w:lang w:eastAsia="ko-KR"/>
        </w:rPr>
        <w:t xml:space="preserve"> to SMF.</w:t>
      </w:r>
    </w:p>
    <w:p w14:paraId="1491B0B4" w14:textId="77777777" w:rsidR="00C025BC" w:rsidRPr="0088111B" w:rsidRDefault="00C025BC" w:rsidP="0029754B">
      <w:pPr>
        <w:rPr>
          <w:rFonts w:eastAsiaTheme="minorEastAsia"/>
          <w:lang w:val="en-US" w:eastAsia="zh-CN"/>
        </w:rPr>
      </w:pPr>
    </w:p>
    <w:bookmarkEnd w:id="1"/>
    <w:p w14:paraId="05769946" w14:textId="3FE5E3FE" w:rsidR="0029754B" w:rsidRDefault="0029754B" w:rsidP="0029754B">
      <w:pPr>
        <w:rPr>
          <w:rFonts w:ascii="Arial" w:eastAsiaTheme="minorEastAsia" w:hAnsi="Arial" w:cs="Arial"/>
          <w:b/>
          <w:bCs/>
          <w:lang w:eastAsia="zh-CN"/>
        </w:rPr>
      </w:pPr>
      <w:r>
        <w:rPr>
          <w:rFonts w:ascii="Arial" w:hAnsi="Arial" w:cs="Arial"/>
          <w:b/>
          <w:bCs/>
          <w:lang w:eastAsia="ko-KR"/>
        </w:rPr>
        <w:t>Ope</w:t>
      </w:r>
      <w:r w:rsidR="0015537F">
        <w:rPr>
          <w:rFonts w:ascii="Arial" w:hAnsi="Arial" w:cs="Arial"/>
          <w:b/>
          <w:bCs/>
          <w:lang w:eastAsia="ko-KR"/>
        </w:rPr>
        <w:t xml:space="preserve">n issue </w:t>
      </w:r>
      <w:r w:rsidR="0015537F">
        <w:rPr>
          <w:rFonts w:ascii="Arial" w:hAnsi="Arial" w:cs="Arial" w:hint="eastAsia"/>
          <w:b/>
          <w:bCs/>
          <w:lang w:eastAsia="zh-CN"/>
        </w:rPr>
        <w:t>2</w:t>
      </w:r>
      <w:r w:rsidRPr="00B00123">
        <w:rPr>
          <w:rFonts w:ascii="Arial" w:hAnsi="Arial" w:cs="Arial"/>
          <w:b/>
          <w:bCs/>
          <w:lang w:eastAsia="ko-KR"/>
        </w:rPr>
        <w:t xml:space="preserve">: </w:t>
      </w:r>
      <w:r>
        <w:rPr>
          <w:rFonts w:ascii="Arial" w:hAnsi="Arial" w:cs="Arial"/>
          <w:b/>
          <w:bCs/>
          <w:lang w:eastAsia="ko-KR"/>
        </w:rPr>
        <w:t>H</w:t>
      </w:r>
      <w:r w:rsidRPr="00B00123">
        <w:rPr>
          <w:rFonts w:ascii="Arial" w:hAnsi="Arial" w:cs="Arial"/>
          <w:b/>
          <w:bCs/>
          <w:lang w:eastAsia="ko-KR"/>
        </w:rPr>
        <w:t xml:space="preserve">ow SMF obtains the </w:t>
      </w:r>
      <w:r>
        <w:rPr>
          <w:rFonts w:ascii="Arial" w:hAnsi="Arial" w:cs="Arial"/>
          <w:b/>
          <w:bCs/>
          <w:lang w:eastAsia="ko-KR"/>
        </w:rPr>
        <w:t>R</w:t>
      </w:r>
      <w:r w:rsidRPr="00B00123">
        <w:rPr>
          <w:rFonts w:ascii="Arial" w:hAnsi="Arial" w:cs="Arial"/>
          <w:b/>
          <w:bCs/>
          <w:lang w:eastAsia="ko-KR"/>
        </w:rPr>
        <w:t>emote UE’s subscription info i</w:t>
      </w:r>
      <w:r>
        <w:rPr>
          <w:rFonts w:ascii="Arial" w:hAnsi="Arial" w:cs="Arial"/>
          <w:b/>
          <w:bCs/>
          <w:lang w:eastAsia="ko-KR"/>
        </w:rPr>
        <w:t xml:space="preserve">n </w:t>
      </w:r>
      <w:r w:rsidRPr="00B00123">
        <w:rPr>
          <w:rFonts w:ascii="Arial" w:hAnsi="Arial" w:cs="Arial"/>
          <w:b/>
          <w:bCs/>
          <w:lang w:eastAsia="ko-KR"/>
        </w:rPr>
        <w:t>PDU session secondary authentication of Remote UE</w:t>
      </w:r>
    </w:p>
    <w:p w14:paraId="4133C8A1" w14:textId="332FDB57" w:rsidR="0015537F" w:rsidRDefault="004942F2" w:rsidP="0015537F">
      <w:pPr>
        <w:rPr>
          <w:lang w:eastAsia="zh-CN"/>
        </w:rPr>
      </w:pPr>
      <w:r>
        <w:rPr>
          <w:rFonts w:hint="eastAsia"/>
          <w:lang w:eastAsia="zh-CN"/>
        </w:rPr>
        <w:t xml:space="preserve">This open issue corresponds to the EN added in step 9 of clause </w:t>
      </w:r>
      <w:r>
        <w:rPr>
          <w:lang w:eastAsia="ko-KR"/>
        </w:rPr>
        <w:t>6.3.3.3.</w:t>
      </w:r>
      <w:r>
        <w:rPr>
          <w:rFonts w:hint="eastAsia"/>
          <w:lang w:eastAsia="zh-CN"/>
        </w:rPr>
        <w:t>4</w:t>
      </w:r>
      <w:r>
        <w:rPr>
          <w:lang w:eastAsia="ko-KR"/>
        </w:rPr>
        <w:t>.2</w:t>
      </w:r>
      <w:r>
        <w:rPr>
          <w:rFonts w:hint="eastAsia"/>
          <w:lang w:eastAsia="zh-CN"/>
        </w:rPr>
        <w:t xml:space="preserve"> of TS 33.303, and there is no description in step 9 how SMF obtains Remote UE</w:t>
      </w:r>
      <w:r>
        <w:rPr>
          <w:lang w:eastAsia="zh-CN"/>
        </w:rPr>
        <w:t>’</w:t>
      </w:r>
      <w:r>
        <w:rPr>
          <w:rFonts w:hint="eastAsia"/>
          <w:lang w:eastAsia="zh-CN"/>
        </w:rPr>
        <w:t xml:space="preserve">s subscription </w:t>
      </w:r>
      <w:r>
        <w:rPr>
          <w:lang w:eastAsia="zh-CN"/>
        </w:rPr>
        <w:t>information</w:t>
      </w:r>
      <w:r>
        <w:rPr>
          <w:rFonts w:hint="eastAsia"/>
          <w:lang w:eastAsia="zh-CN"/>
        </w:rPr>
        <w:t>.</w:t>
      </w:r>
    </w:p>
    <w:p w14:paraId="6C319788" w14:textId="77777777" w:rsidR="004942F2" w:rsidRPr="004942F2" w:rsidRDefault="004942F2" w:rsidP="004942F2">
      <w:pPr>
        <w:pStyle w:val="B1"/>
        <w:rPr>
          <w:i/>
        </w:rPr>
      </w:pPr>
      <w:r w:rsidRPr="004942F2">
        <w:rPr>
          <w:i/>
        </w:rPr>
        <w:t>9</w:t>
      </w:r>
      <w:r w:rsidRPr="004942F2">
        <w:rPr>
          <w:rFonts w:hint="eastAsia"/>
          <w:i/>
        </w:rPr>
        <w:t>.</w:t>
      </w:r>
      <w:r w:rsidRPr="004942F2">
        <w:rPr>
          <w:rFonts w:hint="eastAsia"/>
          <w:i/>
        </w:rPr>
        <w:tab/>
      </w:r>
      <w:r w:rsidRPr="004942F2">
        <w:rPr>
          <w:i/>
        </w:rPr>
        <w:t xml:space="preserve">When the SMF received Remote UE Report the </w:t>
      </w:r>
      <w:r w:rsidRPr="004942F2">
        <w:rPr>
          <w:i/>
          <w:highlight w:val="yellow"/>
        </w:rPr>
        <w:t>SMF determines based on the subscription data of the 5G ProSe Remote UE</w:t>
      </w:r>
      <w:r w:rsidRPr="004942F2">
        <w:rPr>
          <w:i/>
        </w:rPr>
        <w:t xml:space="preserve"> (i.e., </w:t>
      </w:r>
      <w:r w:rsidRPr="004942F2">
        <w:rPr>
          <w:rFonts w:hint="eastAsia"/>
          <w:i/>
          <w:lang w:eastAsia="en-GB"/>
        </w:rPr>
        <w:t>Secondary authentication indication</w:t>
      </w:r>
      <w:r w:rsidRPr="004942F2">
        <w:rPr>
          <w:i/>
          <w:lang w:eastAsia="en-GB"/>
        </w:rPr>
        <w:t xml:space="preserve"> as per </w:t>
      </w:r>
      <w:r w:rsidRPr="004942F2">
        <w:rPr>
          <w:i/>
        </w:rPr>
        <w:t>TS 23.502 [</w:t>
      </w:r>
      <w:r w:rsidRPr="004942F2">
        <w:rPr>
          <w:rFonts w:hint="eastAsia"/>
          <w:i/>
          <w:lang w:eastAsia="zh-CN"/>
        </w:rPr>
        <w:t>13</w:t>
      </w:r>
      <w:r w:rsidRPr="004942F2">
        <w:rPr>
          <w:i/>
        </w:rPr>
        <w:t>], Table 5.2.3.3.1) and the local configuration of the SMF that the requested DN is subject to secondary authentication. The SMF may also check whether the 5G ProSe Remote UE has been authenticated by the same DN as indicated in the subscription data and, if negative, triggers a PDU Session secondary authentication of 5G ProSe Remote UE via 5G ProSe Layer-3 UE-to-Network Relay by sending PDU Session Authentication Command message to the 5G ProSe Layer-3 UE-to-Network Relay including Remote User ID and an EAP-Request/Identity.</w:t>
      </w:r>
    </w:p>
    <w:p w14:paraId="458F25E8" w14:textId="77777777" w:rsidR="004942F2" w:rsidRPr="004942F2" w:rsidRDefault="004942F2" w:rsidP="004942F2">
      <w:pPr>
        <w:pStyle w:val="NO"/>
        <w:rPr>
          <w:i/>
        </w:rPr>
      </w:pPr>
      <w:r w:rsidRPr="004942F2">
        <w:rPr>
          <w:i/>
          <w:caps/>
        </w:rPr>
        <w:t>Note</w:t>
      </w:r>
      <w:r w:rsidRPr="004942F2">
        <w:rPr>
          <w:rFonts w:hint="eastAsia"/>
          <w:i/>
          <w:caps/>
          <w:lang w:eastAsia="zh-CN"/>
        </w:rPr>
        <w:t xml:space="preserve"> 2</w:t>
      </w:r>
      <w:r w:rsidRPr="004942F2">
        <w:rPr>
          <w:i/>
        </w:rPr>
        <w:t>:</w:t>
      </w:r>
      <w:r w:rsidRPr="004942F2">
        <w:rPr>
          <w:i/>
        </w:rPr>
        <w:tab/>
        <w:t>The information on a successful authentication between a 5G ProSe Remote UE and an SMF may be saved in SMF and/or UDM.</w:t>
      </w:r>
    </w:p>
    <w:p w14:paraId="1FAE0588" w14:textId="77777777" w:rsidR="004942F2" w:rsidRPr="004942F2" w:rsidRDefault="004942F2" w:rsidP="004942F2">
      <w:pPr>
        <w:pStyle w:val="EditorsNote"/>
        <w:rPr>
          <w:i/>
        </w:rPr>
      </w:pPr>
      <w:r w:rsidRPr="004942F2">
        <w:rPr>
          <w:i/>
        </w:rPr>
        <w:t>Editor’s Notes: how SMF obtains the 5G ProSe remote UE’s subscription info is FFS.</w:t>
      </w:r>
    </w:p>
    <w:p w14:paraId="4DFE7A76" w14:textId="55DCF803" w:rsidR="004942F2" w:rsidRDefault="002660EF" w:rsidP="0015537F">
      <w:pPr>
        <w:rPr>
          <w:rFonts w:eastAsiaTheme="minorEastAsia"/>
          <w:lang w:val="en-US" w:eastAsia="zh-CN"/>
        </w:rPr>
      </w:pPr>
      <w:r>
        <w:rPr>
          <w:rFonts w:eastAsiaTheme="minorEastAsia"/>
          <w:lang w:val="en-US" w:eastAsia="zh-CN"/>
        </w:rPr>
        <w:t>I</w:t>
      </w:r>
      <w:r>
        <w:rPr>
          <w:rFonts w:eastAsiaTheme="minorEastAsia" w:hint="eastAsia"/>
          <w:lang w:val="en-US" w:eastAsia="zh-CN"/>
        </w:rPr>
        <w:t>n order to resolve this issue, the Relay UE</w:t>
      </w:r>
      <w:r>
        <w:rPr>
          <w:rFonts w:eastAsiaTheme="minorEastAsia"/>
          <w:lang w:val="en-US" w:eastAsia="zh-CN"/>
        </w:rPr>
        <w:t>’</w:t>
      </w:r>
      <w:r>
        <w:rPr>
          <w:rFonts w:eastAsiaTheme="minorEastAsia" w:hint="eastAsia"/>
          <w:lang w:val="en-US" w:eastAsia="zh-CN"/>
        </w:rPr>
        <w:t>s SMF needs to select Remote UE</w:t>
      </w:r>
      <w:r>
        <w:rPr>
          <w:rFonts w:eastAsiaTheme="minorEastAsia"/>
          <w:lang w:val="en-US" w:eastAsia="zh-CN"/>
        </w:rPr>
        <w:t>’</w:t>
      </w:r>
      <w:r>
        <w:rPr>
          <w:rFonts w:eastAsiaTheme="minorEastAsia" w:hint="eastAsia"/>
          <w:lang w:val="en-US" w:eastAsia="zh-CN"/>
        </w:rPr>
        <w:t>s UDM to retrieve Remote UE</w:t>
      </w:r>
      <w:r>
        <w:rPr>
          <w:rFonts w:eastAsiaTheme="minorEastAsia"/>
          <w:lang w:val="en-US" w:eastAsia="zh-CN"/>
        </w:rPr>
        <w:t>’</w:t>
      </w:r>
      <w:r>
        <w:rPr>
          <w:rFonts w:eastAsiaTheme="minorEastAsia" w:hint="eastAsia"/>
          <w:lang w:val="en-US" w:eastAsia="zh-CN"/>
        </w:rPr>
        <w:t xml:space="preserve">s subscription information. </w:t>
      </w:r>
      <w:r>
        <w:rPr>
          <w:rFonts w:eastAsiaTheme="minorEastAsia"/>
          <w:lang w:val="en-US" w:eastAsia="zh-CN"/>
        </w:rPr>
        <w:t>O</w:t>
      </w:r>
      <w:r>
        <w:rPr>
          <w:rFonts w:eastAsiaTheme="minorEastAsia" w:hint="eastAsia"/>
          <w:lang w:val="en-US" w:eastAsia="zh-CN"/>
        </w:rPr>
        <w:t>ne option would be Relay UE</w:t>
      </w:r>
      <w:r>
        <w:rPr>
          <w:rFonts w:eastAsiaTheme="minorEastAsia"/>
          <w:lang w:val="en-US" w:eastAsia="zh-CN"/>
        </w:rPr>
        <w:t>’</w:t>
      </w:r>
      <w:r>
        <w:rPr>
          <w:rFonts w:eastAsiaTheme="minorEastAsia" w:hint="eastAsia"/>
          <w:lang w:val="en-US" w:eastAsia="zh-CN"/>
        </w:rPr>
        <w:t>s SMF uses Remote UE</w:t>
      </w:r>
      <w:r>
        <w:rPr>
          <w:rFonts w:eastAsiaTheme="minorEastAsia"/>
          <w:lang w:val="en-US" w:eastAsia="zh-CN"/>
        </w:rPr>
        <w:t>’</w:t>
      </w:r>
      <w:r>
        <w:rPr>
          <w:rFonts w:eastAsiaTheme="minorEastAsia" w:hint="eastAsia"/>
          <w:lang w:val="en-US" w:eastAsia="zh-CN"/>
        </w:rPr>
        <w:t>s SUPI to select Remote UE</w:t>
      </w:r>
      <w:r>
        <w:rPr>
          <w:rFonts w:eastAsiaTheme="minorEastAsia"/>
          <w:lang w:val="en-US" w:eastAsia="zh-CN"/>
        </w:rPr>
        <w:t>’</w:t>
      </w:r>
      <w:r>
        <w:rPr>
          <w:rFonts w:eastAsiaTheme="minorEastAsia" w:hint="eastAsia"/>
          <w:lang w:val="en-US" w:eastAsia="zh-CN"/>
        </w:rPr>
        <w:t>s UDM and obtains Remote UE</w:t>
      </w:r>
      <w:r>
        <w:rPr>
          <w:rFonts w:eastAsiaTheme="minorEastAsia"/>
          <w:lang w:val="en-US" w:eastAsia="zh-CN"/>
        </w:rPr>
        <w:t>’</w:t>
      </w:r>
      <w:r>
        <w:rPr>
          <w:rFonts w:eastAsiaTheme="minorEastAsia" w:hint="eastAsia"/>
          <w:lang w:val="en-US" w:eastAsia="zh-CN"/>
        </w:rPr>
        <w:t>s subscription information.</w:t>
      </w:r>
    </w:p>
    <w:p w14:paraId="2F3D1860" w14:textId="52935A03" w:rsidR="002660EF" w:rsidRPr="002660EF" w:rsidRDefault="002660EF" w:rsidP="0015537F">
      <w:pPr>
        <w:rPr>
          <w:rFonts w:ascii="Arial" w:eastAsiaTheme="minorEastAsia" w:hAnsi="Arial" w:cs="Arial"/>
          <w:b/>
          <w:bCs/>
          <w:lang w:eastAsia="zh-CN"/>
        </w:rPr>
      </w:pPr>
      <w:r>
        <w:rPr>
          <w:rFonts w:ascii="Arial" w:hAnsi="Arial" w:cs="Arial" w:hint="eastAsia"/>
          <w:b/>
          <w:bCs/>
          <w:lang w:eastAsia="ko-KR"/>
        </w:rPr>
        <w:t xml:space="preserve">Proposal </w:t>
      </w:r>
      <w:r>
        <w:rPr>
          <w:rFonts w:ascii="Arial" w:hAnsi="Arial" w:cs="Arial" w:hint="eastAsia"/>
          <w:b/>
          <w:bCs/>
          <w:lang w:eastAsia="zh-CN"/>
        </w:rPr>
        <w:t>2</w:t>
      </w:r>
      <w:r w:rsidRPr="0015537F">
        <w:rPr>
          <w:rFonts w:ascii="Arial" w:hAnsi="Arial" w:cs="Arial" w:hint="eastAsia"/>
          <w:b/>
          <w:bCs/>
          <w:lang w:eastAsia="ko-KR"/>
        </w:rPr>
        <w:t xml:space="preserve">: </w:t>
      </w:r>
      <w:r w:rsidRPr="002660EF">
        <w:rPr>
          <w:rFonts w:ascii="Arial" w:hAnsi="Arial" w:cs="Arial"/>
          <w:b/>
          <w:bCs/>
          <w:lang w:eastAsia="ko-KR"/>
        </w:rPr>
        <w:t>Relay UE’s SMF uses Remote UE’s SUPI to select Remote UE’s UDM and obtains Remote UE’s subscription information.</w:t>
      </w:r>
    </w:p>
    <w:p w14:paraId="7AA4AB8A" w14:textId="77777777" w:rsidR="0015537F" w:rsidRPr="0015537F" w:rsidRDefault="0015537F" w:rsidP="0029754B">
      <w:pPr>
        <w:rPr>
          <w:rFonts w:ascii="Arial" w:eastAsiaTheme="minorEastAsia" w:hAnsi="Arial" w:cs="Arial"/>
          <w:b/>
          <w:bCs/>
          <w:lang w:eastAsia="zh-CN"/>
        </w:rPr>
      </w:pPr>
    </w:p>
    <w:p w14:paraId="31E2C8C1" w14:textId="66DDE344" w:rsidR="0029754B" w:rsidRPr="00B00123" w:rsidRDefault="004942F2" w:rsidP="0029754B">
      <w:pPr>
        <w:rPr>
          <w:rFonts w:ascii="Arial" w:hAnsi="Arial" w:cs="Arial"/>
          <w:b/>
          <w:bCs/>
          <w:lang w:eastAsia="ko-KR"/>
        </w:rPr>
      </w:pPr>
      <w:r>
        <w:rPr>
          <w:rFonts w:ascii="Arial" w:hAnsi="Arial" w:cs="Arial"/>
          <w:b/>
          <w:bCs/>
          <w:lang w:eastAsia="ko-KR"/>
        </w:rPr>
        <w:t xml:space="preserve">Open </w:t>
      </w:r>
      <w:r w:rsidR="00FA3019">
        <w:rPr>
          <w:rFonts w:ascii="Arial" w:hAnsi="Arial" w:cs="Arial" w:hint="eastAsia"/>
          <w:b/>
          <w:bCs/>
          <w:lang w:eastAsia="zh-CN"/>
        </w:rPr>
        <w:t xml:space="preserve">issue </w:t>
      </w:r>
      <w:r>
        <w:rPr>
          <w:rFonts w:ascii="Arial" w:hAnsi="Arial" w:cs="Arial" w:hint="eastAsia"/>
          <w:b/>
          <w:bCs/>
          <w:lang w:eastAsia="zh-CN"/>
        </w:rPr>
        <w:t>3</w:t>
      </w:r>
      <w:r w:rsidR="0029754B">
        <w:rPr>
          <w:rFonts w:ascii="Arial" w:hAnsi="Arial" w:cs="Arial"/>
          <w:b/>
          <w:bCs/>
          <w:lang w:eastAsia="ko-KR"/>
        </w:rPr>
        <w:t>: H</w:t>
      </w:r>
      <w:r w:rsidR="0029754B" w:rsidRPr="00B00123">
        <w:rPr>
          <w:rFonts w:ascii="Arial" w:hAnsi="Arial" w:cs="Arial"/>
          <w:b/>
          <w:bCs/>
          <w:lang w:eastAsia="ko-KR"/>
        </w:rPr>
        <w:t xml:space="preserve">ow to support </w:t>
      </w:r>
      <w:r w:rsidR="0029754B">
        <w:rPr>
          <w:rFonts w:ascii="Arial" w:hAnsi="Arial" w:cs="Arial"/>
          <w:b/>
          <w:bCs/>
          <w:lang w:eastAsia="ko-KR"/>
        </w:rPr>
        <w:t xml:space="preserve">PDU session </w:t>
      </w:r>
      <w:r w:rsidR="0029754B" w:rsidRPr="00B00123">
        <w:rPr>
          <w:rFonts w:ascii="Arial" w:hAnsi="Arial" w:cs="Arial"/>
          <w:b/>
          <w:bCs/>
          <w:lang w:eastAsia="ko-KR"/>
        </w:rPr>
        <w:t xml:space="preserve">secondary authentication when </w:t>
      </w:r>
      <w:r w:rsidR="0029754B">
        <w:rPr>
          <w:rFonts w:ascii="Arial" w:hAnsi="Arial" w:cs="Arial"/>
          <w:b/>
          <w:bCs/>
          <w:lang w:eastAsia="ko-KR"/>
        </w:rPr>
        <w:t xml:space="preserve">Remote UE is </w:t>
      </w:r>
      <w:r w:rsidR="0029754B" w:rsidRPr="00B00123">
        <w:rPr>
          <w:rFonts w:ascii="Arial" w:hAnsi="Arial" w:cs="Arial"/>
          <w:b/>
          <w:bCs/>
          <w:lang w:eastAsia="ko-KR"/>
        </w:rPr>
        <w:t>roaming.</w:t>
      </w:r>
    </w:p>
    <w:p w14:paraId="6FB9214C" w14:textId="250C424C" w:rsidR="002660EF" w:rsidRDefault="002660EF" w:rsidP="002660EF">
      <w:pPr>
        <w:rPr>
          <w:lang w:eastAsia="zh-CN"/>
        </w:rPr>
      </w:pPr>
      <w:r>
        <w:rPr>
          <w:rFonts w:hint="eastAsia"/>
          <w:lang w:eastAsia="zh-CN"/>
        </w:rPr>
        <w:t xml:space="preserve">This open issue corresponds to the </w:t>
      </w:r>
      <w:r w:rsidR="00892FC6">
        <w:rPr>
          <w:rFonts w:hint="eastAsia"/>
          <w:lang w:eastAsia="zh-CN"/>
        </w:rPr>
        <w:t>EN added at</w:t>
      </w:r>
      <w:r>
        <w:rPr>
          <w:rFonts w:hint="eastAsia"/>
          <w:lang w:eastAsia="zh-CN"/>
        </w:rPr>
        <w:t xml:space="preserve"> end of clause </w:t>
      </w:r>
      <w:r>
        <w:rPr>
          <w:lang w:eastAsia="ko-KR"/>
        </w:rPr>
        <w:t>6.3.3.3.</w:t>
      </w:r>
      <w:r>
        <w:rPr>
          <w:rFonts w:hint="eastAsia"/>
          <w:lang w:eastAsia="zh-CN"/>
        </w:rPr>
        <w:t>4</w:t>
      </w:r>
      <w:r>
        <w:rPr>
          <w:lang w:eastAsia="ko-KR"/>
        </w:rPr>
        <w:t>.2</w:t>
      </w:r>
      <w:r>
        <w:rPr>
          <w:rFonts w:hint="eastAsia"/>
          <w:lang w:eastAsia="zh-CN"/>
        </w:rPr>
        <w:t xml:space="preserve"> of TS 33.303, and there is no description on how roaming case is supported.</w:t>
      </w:r>
    </w:p>
    <w:p w14:paraId="4B6435B3" w14:textId="77777777" w:rsidR="00C4165F" w:rsidRPr="00C4165F" w:rsidRDefault="00C4165F" w:rsidP="00C4165F">
      <w:pPr>
        <w:pStyle w:val="EditorsNote"/>
        <w:rPr>
          <w:i/>
        </w:rPr>
      </w:pPr>
      <w:r w:rsidRPr="00C4165F">
        <w:rPr>
          <w:i/>
        </w:rPr>
        <w:t>Editor’s Notes: It is FFS how to support secondary authentication when roaming..</w:t>
      </w:r>
    </w:p>
    <w:p w14:paraId="2DA2C4BD" w14:textId="009FAC47" w:rsidR="00B02514" w:rsidRPr="00C4165F" w:rsidRDefault="0039647A" w:rsidP="0039647A">
      <w:pPr>
        <w:rPr>
          <w:lang w:val="en-US" w:eastAsia="zh-CN"/>
        </w:rPr>
      </w:pPr>
      <w:r>
        <w:rPr>
          <w:lang w:val="en-US" w:eastAsia="zh-CN"/>
        </w:rPr>
        <w:t>T</w:t>
      </w:r>
      <w:r>
        <w:rPr>
          <w:rFonts w:hint="eastAsia"/>
          <w:lang w:val="en-US" w:eastAsia="zh-CN"/>
        </w:rPr>
        <w:t xml:space="preserve">he support of roaming case for control plane based </w:t>
      </w:r>
      <w:r>
        <w:rPr>
          <w:lang w:val="en-US" w:eastAsia="zh-CN"/>
        </w:rPr>
        <w:t>authentication</w:t>
      </w:r>
      <w:r>
        <w:rPr>
          <w:rFonts w:hint="eastAsia"/>
          <w:lang w:val="en-US" w:eastAsia="zh-CN"/>
        </w:rPr>
        <w:t xml:space="preserve">/authorization procedure were discussed in the SA2#150E, </w:t>
      </w:r>
      <w:r>
        <w:rPr>
          <w:lang w:val="en-US" w:eastAsia="zh-CN"/>
        </w:rPr>
        <w:t>and</w:t>
      </w:r>
      <w:r>
        <w:rPr>
          <w:rFonts w:hint="eastAsia"/>
          <w:lang w:val="en-US" w:eastAsia="zh-CN"/>
        </w:rPr>
        <w:t xml:space="preserve"> the </w:t>
      </w:r>
      <w:r>
        <w:rPr>
          <w:lang w:val="en-US" w:eastAsia="zh-CN"/>
        </w:rPr>
        <w:t>conclusion</w:t>
      </w:r>
      <w:r>
        <w:rPr>
          <w:rFonts w:hint="eastAsia"/>
          <w:lang w:val="en-US" w:eastAsia="zh-CN"/>
        </w:rPr>
        <w:t xml:space="preserve"> seems that </w:t>
      </w:r>
      <w:r>
        <w:rPr>
          <w:rFonts w:hint="eastAsia"/>
          <w:lang w:eastAsia="zh-CN"/>
        </w:rPr>
        <w:t>there is no method to guarantee roaming agreements exist between Relay UE</w:t>
      </w:r>
      <w:r>
        <w:rPr>
          <w:lang w:eastAsia="zh-CN"/>
        </w:rPr>
        <w:t>’</w:t>
      </w:r>
      <w:r>
        <w:rPr>
          <w:rFonts w:hint="eastAsia"/>
          <w:lang w:eastAsia="zh-CN"/>
        </w:rPr>
        <w:t>s VPLMN and Remote UE</w:t>
      </w:r>
      <w:r>
        <w:rPr>
          <w:lang w:eastAsia="zh-CN"/>
        </w:rPr>
        <w:t>’</w:t>
      </w:r>
      <w:r>
        <w:rPr>
          <w:rFonts w:hint="eastAsia"/>
          <w:lang w:eastAsia="zh-CN"/>
        </w:rPr>
        <w:t xml:space="preserve">s HPLMN, and the procedure may fail and if failed the </w:t>
      </w:r>
      <w:r w:rsidRPr="0039647A">
        <w:rPr>
          <w:lang w:eastAsia="zh-CN"/>
        </w:rPr>
        <w:t>trial and error approach</w:t>
      </w:r>
      <w:r>
        <w:rPr>
          <w:rFonts w:hint="eastAsia"/>
          <w:lang w:eastAsia="zh-CN"/>
        </w:rPr>
        <w:t xml:space="preserve"> will be used.</w:t>
      </w:r>
    </w:p>
    <w:p w14:paraId="27391569" w14:textId="1D2B400C" w:rsidR="0029754B" w:rsidRDefault="0039647A" w:rsidP="0039647A">
      <w:pPr>
        <w:rPr>
          <w:lang w:val="en-US" w:eastAsia="zh-CN"/>
        </w:rPr>
      </w:pPr>
      <w:r>
        <w:rPr>
          <w:lang w:val="en-US" w:eastAsia="zh-CN"/>
        </w:rPr>
        <w:t>F</w:t>
      </w:r>
      <w:r>
        <w:rPr>
          <w:rFonts w:hint="eastAsia"/>
          <w:lang w:val="en-US" w:eastAsia="zh-CN"/>
        </w:rPr>
        <w:t xml:space="preserve">or supporting of roaming </w:t>
      </w:r>
      <w:r>
        <w:rPr>
          <w:lang w:val="en-US" w:eastAsia="zh-CN"/>
        </w:rPr>
        <w:t>scenario</w:t>
      </w:r>
      <w:r>
        <w:rPr>
          <w:rFonts w:hint="eastAsia"/>
          <w:lang w:val="en-US" w:eastAsia="zh-CN"/>
        </w:rPr>
        <w:t xml:space="preserve"> of </w:t>
      </w:r>
      <w:r w:rsidRPr="0039647A">
        <w:rPr>
          <w:lang w:val="en-US" w:eastAsia="zh-CN"/>
        </w:rPr>
        <w:t>PDU session secondary authentication</w:t>
      </w:r>
      <w:r>
        <w:rPr>
          <w:rFonts w:hint="eastAsia"/>
          <w:lang w:val="en-US" w:eastAsia="zh-CN"/>
        </w:rPr>
        <w:t xml:space="preserve">, it is proposed to adopt the </w:t>
      </w:r>
      <w:r>
        <w:rPr>
          <w:lang w:val="en-US" w:eastAsia="zh-CN"/>
        </w:rPr>
        <w:t>similar</w:t>
      </w:r>
      <w:r>
        <w:rPr>
          <w:rFonts w:hint="eastAsia"/>
          <w:lang w:val="en-US" w:eastAsia="zh-CN"/>
        </w:rPr>
        <w:t xml:space="preserve"> approach as for control plane based </w:t>
      </w:r>
      <w:r>
        <w:rPr>
          <w:lang w:val="en-US" w:eastAsia="zh-CN"/>
        </w:rPr>
        <w:t>authentication</w:t>
      </w:r>
      <w:r>
        <w:rPr>
          <w:rFonts w:hint="eastAsia"/>
          <w:lang w:val="en-US" w:eastAsia="zh-CN"/>
        </w:rPr>
        <w:t>/authorization procedure.</w:t>
      </w:r>
    </w:p>
    <w:p w14:paraId="3533BECB" w14:textId="2C860F89" w:rsidR="0039647A" w:rsidRPr="0039647A" w:rsidRDefault="0039647A" w:rsidP="0039647A">
      <w:pPr>
        <w:rPr>
          <w:rFonts w:eastAsiaTheme="minorEastAsia"/>
          <w:lang w:val="en-US" w:eastAsia="zh-CN"/>
        </w:rPr>
      </w:pPr>
      <w:r>
        <w:rPr>
          <w:rFonts w:ascii="Arial" w:hAnsi="Arial" w:cs="Arial" w:hint="eastAsia"/>
          <w:b/>
          <w:bCs/>
          <w:lang w:eastAsia="ko-KR"/>
        </w:rPr>
        <w:t xml:space="preserve">Proposal </w:t>
      </w:r>
      <w:r>
        <w:rPr>
          <w:rFonts w:ascii="Arial" w:hAnsi="Arial" w:cs="Arial" w:hint="eastAsia"/>
          <w:b/>
          <w:bCs/>
          <w:lang w:eastAsia="zh-CN"/>
        </w:rPr>
        <w:t>3</w:t>
      </w:r>
      <w:r w:rsidRPr="0015537F">
        <w:rPr>
          <w:rFonts w:ascii="Arial" w:hAnsi="Arial" w:cs="Arial" w:hint="eastAsia"/>
          <w:b/>
          <w:bCs/>
          <w:lang w:eastAsia="ko-KR"/>
        </w:rPr>
        <w:t xml:space="preserve">: </w:t>
      </w:r>
      <w:r w:rsidR="007546A1">
        <w:rPr>
          <w:rFonts w:ascii="Arial" w:hAnsi="Arial" w:cs="Arial" w:hint="eastAsia"/>
          <w:b/>
          <w:bCs/>
          <w:lang w:eastAsia="zh-CN"/>
        </w:rPr>
        <w:t>T</w:t>
      </w:r>
      <w:r w:rsidR="007546A1" w:rsidRPr="007546A1">
        <w:rPr>
          <w:rFonts w:ascii="Arial" w:hAnsi="Arial" w:cs="Arial"/>
          <w:b/>
          <w:bCs/>
          <w:lang w:eastAsia="ko-KR"/>
        </w:rPr>
        <w:t>here is no method to guarantee roaming agreements exist between Relay UE’s VPLMN and Remote UE’s HPLMN</w:t>
      </w:r>
      <w:r w:rsidR="007546A1">
        <w:rPr>
          <w:rFonts w:ascii="Arial" w:hAnsi="Arial" w:cs="Arial" w:hint="eastAsia"/>
          <w:b/>
          <w:bCs/>
          <w:lang w:eastAsia="zh-CN"/>
        </w:rPr>
        <w:t xml:space="preserve">, and </w:t>
      </w:r>
      <w:r w:rsidR="007546A1" w:rsidRPr="0072286E">
        <w:rPr>
          <w:rFonts w:ascii="Arial" w:hAnsi="Arial" w:cs="Arial"/>
          <w:b/>
          <w:bCs/>
          <w:lang w:eastAsia="zh-CN"/>
        </w:rPr>
        <w:t>trial and error approach</w:t>
      </w:r>
      <w:r w:rsidR="007546A1">
        <w:rPr>
          <w:rFonts w:ascii="Arial" w:hAnsi="Arial" w:cs="Arial" w:hint="eastAsia"/>
          <w:b/>
          <w:bCs/>
          <w:lang w:eastAsia="zh-CN"/>
        </w:rPr>
        <w:t xml:space="preserve"> can be used for selecting another UE-to-Network Relay in case of </w:t>
      </w:r>
      <w:r w:rsidR="007546A1" w:rsidRPr="007546A1">
        <w:rPr>
          <w:rFonts w:ascii="Arial" w:hAnsi="Arial" w:cs="Arial"/>
          <w:b/>
          <w:bCs/>
          <w:lang w:eastAsia="zh-CN"/>
        </w:rPr>
        <w:t>PDU session secondary authentication</w:t>
      </w:r>
      <w:r w:rsidR="007546A1" w:rsidRPr="0072286E">
        <w:rPr>
          <w:rFonts w:ascii="Arial" w:hAnsi="Arial" w:cs="Arial"/>
          <w:b/>
          <w:bCs/>
          <w:lang w:eastAsia="zh-CN"/>
        </w:rPr>
        <w:t xml:space="preserve"> failed</w:t>
      </w:r>
      <w:r w:rsidR="007546A1" w:rsidRPr="00ED1425">
        <w:rPr>
          <w:rFonts w:ascii="Arial" w:hAnsi="Arial" w:cs="Arial" w:hint="eastAsia"/>
          <w:b/>
          <w:bCs/>
          <w:lang w:eastAsia="ko-KR"/>
        </w:rPr>
        <w:t>.</w:t>
      </w:r>
    </w:p>
    <w:p w14:paraId="13AD28E2" w14:textId="77777777" w:rsidR="0029754B" w:rsidRPr="004751BA" w:rsidRDefault="0029754B" w:rsidP="00626F73">
      <w:pPr>
        <w:rPr>
          <w:rFonts w:ascii="Arial" w:eastAsiaTheme="minorEastAsia" w:hAnsi="Arial" w:cs="Arial"/>
          <w:b/>
          <w:bCs/>
          <w:lang w:eastAsia="zh-CN"/>
        </w:rPr>
      </w:pPr>
    </w:p>
    <w:p w14:paraId="6385AFD0" w14:textId="55CFED36" w:rsidR="001B6380" w:rsidRPr="00DA6AAA" w:rsidRDefault="001B6380" w:rsidP="001B6380">
      <w:pPr>
        <w:pStyle w:val="2"/>
        <w:rPr>
          <w:lang w:eastAsia="zh-CN"/>
        </w:rPr>
      </w:pPr>
      <w:r>
        <w:rPr>
          <w:lang w:eastAsia="ko-KR"/>
        </w:rPr>
        <w:t>3</w:t>
      </w:r>
      <w:r>
        <w:rPr>
          <w:rFonts w:hint="eastAsia"/>
          <w:lang w:eastAsia="zh-CN"/>
        </w:rPr>
        <w:t>.</w:t>
      </w:r>
      <w:r>
        <w:rPr>
          <w:rFonts w:hint="eastAsia"/>
          <w:lang w:eastAsia="zh-CN"/>
        </w:rPr>
        <w:tab/>
      </w:r>
      <w:r>
        <w:rPr>
          <w:lang w:eastAsia="ko-KR"/>
        </w:rPr>
        <w:t>Proposal</w:t>
      </w:r>
      <w:r w:rsidR="00F7278C">
        <w:rPr>
          <w:rFonts w:hint="eastAsia"/>
          <w:lang w:eastAsia="zh-CN"/>
        </w:rPr>
        <w:t>s</w:t>
      </w:r>
    </w:p>
    <w:p w14:paraId="6142899D" w14:textId="77777777" w:rsidR="004751BA" w:rsidRDefault="004751BA" w:rsidP="004751BA">
      <w:pPr>
        <w:rPr>
          <w:rFonts w:ascii="Arial" w:eastAsiaTheme="minorEastAsia" w:hAnsi="Arial" w:cs="Arial"/>
          <w:b/>
          <w:bCs/>
          <w:lang w:eastAsia="zh-CN"/>
        </w:rPr>
      </w:pPr>
      <w:r w:rsidRPr="0015537F">
        <w:rPr>
          <w:rFonts w:ascii="Arial" w:hAnsi="Arial" w:cs="Arial" w:hint="eastAsia"/>
          <w:b/>
          <w:bCs/>
          <w:lang w:eastAsia="ko-KR"/>
        </w:rPr>
        <w:t xml:space="preserve">Proposal 1: Relay UE adds </w:t>
      </w:r>
      <w:r w:rsidRPr="0015537F">
        <w:rPr>
          <w:rFonts w:ascii="Arial" w:hAnsi="Arial" w:cs="Arial"/>
          <w:b/>
          <w:bCs/>
          <w:lang w:eastAsia="ko-KR"/>
        </w:rPr>
        <w:t>indication</w:t>
      </w:r>
      <w:r w:rsidRPr="0015537F">
        <w:rPr>
          <w:rFonts w:ascii="Arial" w:hAnsi="Arial" w:cs="Arial" w:hint="eastAsia"/>
          <w:b/>
          <w:bCs/>
          <w:lang w:eastAsia="ko-KR"/>
        </w:rPr>
        <w:t xml:space="preserve"> of Remote UE Report message in the MM NAS message and based on that AMF adds Remote UE</w:t>
      </w:r>
      <w:r w:rsidRPr="0015537F">
        <w:rPr>
          <w:rFonts w:ascii="Arial" w:hAnsi="Arial" w:cs="Arial"/>
          <w:b/>
          <w:bCs/>
          <w:lang w:eastAsia="ko-KR"/>
        </w:rPr>
        <w:t>’</w:t>
      </w:r>
      <w:r w:rsidRPr="0015537F">
        <w:rPr>
          <w:rFonts w:ascii="Arial" w:hAnsi="Arial" w:cs="Arial" w:hint="eastAsia"/>
          <w:b/>
          <w:bCs/>
          <w:lang w:eastAsia="ko-KR"/>
        </w:rPr>
        <w:t xml:space="preserve">s SUPI in the N11 </w:t>
      </w:r>
      <w:r w:rsidRPr="0015537F">
        <w:rPr>
          <w:rFonts w:ascii="Arial" w:hAnsi="Arial" w:cs="Arial"/>
          <w:b/>
          <w:bCs/>
          <w:lang w:eastAsia="ko-KR"/>
        </w:rPr>
        <w:t>message</w:t>
      </w:r>
      <w:r w:rsidRPr="0015537F">
        <w:rPr>
          <w:rFonts w:ascii="Arial" w:hAnsi="Arial" w:cs="Arial" w:hint="eastAsia"/>
          <w:b/>
          <w:bCs/>
          <w:lang w:eastAsia="ko-KR"/>
        </w:rPr>
        <w:t xml:space="preserve"> to SMF.</w:t>
      </w:r>
    </w:p>
    <w:p w14:paraId="5C84F182" w14:textId="77777777" w:rsidR="004751BA" w:rsidRPr="002660EF" w:rsidRDefault="004751BA" w:rsidP="004751BA">
      <w:pPr>
        <w:rPr>
          <w:rFonts w:ascii="Arial" w:eastAsiaTheme="minorEastAsia" w:hAnsi="Arial" w:cs="Arial"/>
          <w:b/>
          <w:bCs/>
          <w:lang w:eastAsia="zh-CN"/>
        </w:rPr>
      </w:pPr>
      <w:r>
        <w:rPr>
          <w:rFonts w:ascii="Arial" w:hAnsi="Arial" w:cs="Arial" w:hint="eastAsia"/>
          <w:b/>
          <w:bCs/>
          <w:lang w:eastAsia="ko-KR"/>
        </w:rPr>
        <w:t xml:space="preserve">Proposal </w:t>
      </w:r>
      <w:r>
        <w:rPr>
          <w:rFonts w:ascii="Arial" w:hAnsi="Arial" w:cs="Arial" w:hint="eastAsia"/>
          <w:b/>
          <w:bCs/>
          <w:lang w:eastAsia="zh-CN"/>
        </w:rPr>
        <w:t>2</w:t>
      </w:r>
      <w:r w:rsidRPr="0015537F">
        <w:rPr>
          <w:rFonts w:ascii="Arial" w:hAnsi="Arial" w:cs="Arial" w:hint="eastAsia"/>
          <w:b/>
          <w:bCs/>
          <w:lang w:eastAsia="ko-KR"/>
        </w:rPr>
        <w:t xml:space="preserve">: </w:t>
      </w:r>
      <w:r w:rsidRPr="002660EF">
        <w:rPr>
          <w:rFonts w:ascii="Arial" w:hAnsi="Arial" w:cs="Arial"/>
          <w:b/>
          <w:bCs/>
          <w:lang w:eastAsia="ko-KR"/>
        </w:rPr>
        <w:t>Relay UE’s SMF uses Remote UE’s SUPI to select Remote UE’s UDM and obtains Remote UE’s subscription information.</w:t>
      </w:r>
    </w:p>
    <w:p w14:paraId="5DA04C96" w14:textId="203849F9" w:rsidR="0008526A" w:rsidRPr="00E41B68" w:rsidRDefault="004751BA" w:rsidP="00E41B68">
      <w:pPr>
        <w:rPr>
          <w:rFonts w:eastAsiaTheme="minorEastAsia"/>
          <w:lang w:eastAsia="zh-CN"/>
        </w:rPr>
      </w:pPr>
      <w:r>
        <w:rPr>
          <w:rFonts w:ascii="Arial" w:hAnsi="Arial" w:cs="Arial" w:hint="eastAsia"/>
          <w:b/>
          <w:bCs/>
          <w:lang w:eastAsia="ko-KR"/>
        </w:rPr>
        <w:t xml:space="preserve">Proposal </w:t>
      </w:r>
      <w:r>
        <w:rPr>
          <w:rFonts w:ascii="Arial" w:hAnsi="Arial" w:cs="Arial" w:hint="eastAsia"/>
          <w:b/>
          <w:bCs/>
          <w:lang w:eastAsia="zh-CN"/>
        </w:rPr>
        <w:t>3</w:t>
      </w:r>
      <w:r w:rsidRPr="0015537F">
        <w:rPr>
          <w:rFonts w:ascii="Arial" w:hAnsi="Arial" w:cs="Arial" w:hint="eastAsia"/>
          <w:b/>
          <w:bCs/>
          <w:lang w:eastAsia="ko-KR"/>
        </w:rPr>
        <w:t xml:space="preserve">: </w:t>
      </w:r>
      <w:r>
        <w:rPr>
          <w:rFonts w:ascii="Arial" w:hAnsi="Arial" w:cs="Arial" w:hint="eastAsia"/>
          <w:b/>
          <w:bCs/>
          <w:lang w:eastAsia="zh-CN"/>
        </w:rPr>
        <w:t>T</w:t>
      </w:r>
      <w:r w:rsidRPr="007546A1">
        <w:rPr>
          <w:rFonts w:ascii="Arial" w:hAnsi="Arial" w:cs="Arial"/>
          <w:b/>
          <w:bCs/>
          <w:lang w:eastAsia="ko-KR"/>
        </w:rPr>
        <w:t>here is no method to guarantee roaming agreements exist between Relay UE’s VPLMN and Remote UE’s HPLMN</w:t>
      </w:r>
      <w:r>
        <w:rPr>
          <w:rFonts w:ascii="Arial" w:hAnsi="Arial" w:cs="Arial" w:hint="eastAsia"/>
          <w:b/>
          <w:bCs/>
          <w:lang w:eastAsia="zh-CN"/>
        </w:rPr>
        <w:t xml:space="preserve">, and </w:t>
      </w:r>
      <w:r w:rsidRPr="0072286E">
        <w:rPr>
          <w:rFonts w:ascii="Arial" w:hAnsi="Arial" w:cs="Arial"/>
          <w:b/>
          <w:bCs/>
          <w:lang w:eastAsia="zh-CN"/>
        </w:rPr>
        <w:t>trial and error approach</w:t>
      </w:r>
      <w:r>
        <w:rPr>
          <w:rFonts w:ascii="Arial" w:hAnsi="Arial" w:cs="Arial" w:hint="eastAsia"/>
          <w:b/>
          <w:bCs/>
          <w:lang w:eastAsia="zh-CN"/>
        </w:rPr>
        <w:t xml:space="preserve"> can be used for selecting another UE-to-Network Relay in case of </w:t>
      </w:r>
      <w:r w:rsidRPr="007546A1">
        <w:rPr>
          <w:rFonts w:ascii="Arial" w:hAnsi="Arial" w:cs="Arial"/>
          <w:b/>
          <w:bCs/>
          <w:lang w:eastAsia="zh-CN"/>
        </w:rPr>
        <w:t>PDU session secondary authentication</w:t>
      </w:r>
      <w:r w:rsidRPr="0072286E">
        <w:rPr>
          <w:rFonts w:ascii="Arial" w:hAnsi="Arial" w:cs="Arial"/>
          <w:b/>
          <w:bCs/>
          <w:lang w:eastAsia="zh-CN"/>
        </w:rPr>
        <w:t xml:space="preserve"> failed</w:t>
      </w:r>
      <w:r w:rsidRPr="00ED1425">
        <w:rPr>
          <w:rFonts w:ascii="Arial" w:hAnsi="Arial" w:cs="Arial" w:hint="eastAsia"/>
          <w:b/>
          <w:bCs/>
          <w:lang w:eastAsia="ko-KR"/>
        </w:rPr>
        <w:t>.</w:t>
      </w:r>
    </w:p>
    <w:p w14:paraId="440E422C" w14:textId="77777777" w:rsidR="0008526A" w:rsidRPr="00B00123" w:rsidRDefault="0008526A" w:rsidP="0008526A">
      <w:pPr>
        <w:jc w:val="left"/>
        <w:rPr>
          <w:rFonts w:ascii="Arial" w:hAnsi="Arial" w:cs="Arial"/>
          <w:b/>
          <w:bCs/>
          <w:sz w:val="48"/>
          <w:szCs w:val="48"/>
          <w:u w:val="single"/>
          <w:lang w:eastAsia="ko-KR"/>
        </w:rPr>
      </w:pPr>
      <w:r w:rsidRPr="00B00123">
        <w:rPr>
          <w:rFonts w:ascii="Arial" w:hAnsi="Arial" w:cs="Arial"/>
          <w:b/>
          <w:bCs/>
          <w:sz w:val="48"/>
          <w:szCs w:val="48"/>
          <w:u w:val="single"/>
          <w:lang w:eastAsia="ko-KR"/>
        </w:rPr>
        <w:lastRenderedPageBreak/>
        <w:t xml:space="preserve">Annex </w:t>
      </w:r>
    </w:p>
    <w:p w14:paraId="6E9D2561" w14:textId="77777777" w:rsidR="00481867" w:rsidRDefault="00481867" w:rsidP="008931B5">
      <w:pPr>
        <w:pStyle w:val="6"/>
        <w:rPr>
          <w:lang w:eastAsia="ko-KR"/>
        </w:rPr>
      </w:pPr>
      <w:bookmarkStart w:id="2" w:name="_Toc97537575"/>
      <w:r>
        <w:rPr>
          <w:lang w:eastAsia="ko-KR"/>
        </w:rPr>
        <w:t>6.3.3.3.</w:t>
      </w:r>
      <w:r>
        <w:rPr>
          <w:rFonts w:hint="eastAsia"/>
          <w:lang w:eastAsia="zh-CN"/>
        </w:rPr>
        <w:t>4</w:t>
      </w:r>
      <w:r>
        <w:rPr>
          <w:lang w:eastAsia="ko-KR"/>
        </w:rPr>
        <w:t>.2</w:t>
      </w:r>
      <w:r>
        <w:rPr>
          <w:lang w:eastAsia="ko-KR"/>
        </w:rPr>
        <w:tab/>
      </w:r>
      <w:r>
        <w:rPr>
          <w:lang w:eastAsia="ko-KR"/>
        </w:rPr>
        <w:tab/>
        <w:t xml:space="preserve">PDU Session secondary authentication of </w:t>
      </w:r>
      <w:r>
        <w:rPr>
          <w:rFonts w:hint="eastAsia"/>
          <w:lang w:eastAsia="zh-CN"/>
        </w:rPr>
        <w:t xml:space="preserve">5G ProSe </w:t>
      </w:r>
      <w:r>
        <w:rPr>
          <w:lang w:eastAsia="ko-KR"/>
        </w:rPr>
        <w:t xml:space="preserve">Remote UE via </w:t>
      </w:r>
      <w:r w:rsidRPr="00AF6EF7">
        <w:rPr>
          <w:lang w:eastAsia="ko-KR"/>
        </w:rPr>
        <w:t xml:space="preserve">5G ProSe </w:t>
      </w:r>
      <w:r w:rsidRPr="00457972">
        <w:rPr>
          <w:lang w:eastAsia="ko-KR"/>
        </w:rPr>
        <w:t>Layer-3</w:t>
      </w:r>
      <w:r>
        <w:rPr>
          <w:lang w:eastAsia="ko-KR"/>
        </w:rPr>
        <w:t xml:space="preserve"> UE-to-Network Relay</w:t>
      </w:r>
      <w:bookmarkEnd w:id="2"/>
    </w:p>
    <w:p w14:paraId="1DAFF26D" w14:textId="77777777" w:rsidR="00481867" w:rsidRPr="00C21B2B" w:rsidRDefault="00481867" w:rsidP="00481867">
      <w:pPr>
        <w:rPr>
          <w:lang w:eastAsia="ko-KR"/>
        </w:rPr>
      </w:pPr>
      <w:r w:rsidRPr="00C21B2B">
        <w:rPr>
          <w:lang w:eastAsia="ko-KR"/>
        </w:rPr>
        <w:t xml:space="preserve">The PDU session secondary authentication of </w:t>
      </w:r>
      <w:r>
        <w:rPr>
          <w:rFonts w:hint="eastAsia"/>
          <w:lang w:eastAsia="zh-CN"/>
        </w:rPr>
        <w:t xml:space="preserve">5G ProSe </w:t>
      </w:r>
      <w:r w:rsidRPr="00C21B2B">
        <w:rPr>
          <w:lang w:eastAsia="ko-KR"/>
        </w:rPr>
        <w:t xml:space="preserve">Remote UE via </w:t>
      </w:r>
      <w:r>
        <w:rPr>
          <w:rFonts w:hint="eastAsia"/>
          <w:lang w:eastAsia="zh-CN"/>
        </w:rPr>
        <w:t>5G ProSe</w:t>
      </w:r>
      <w:r w:rsidRPr="00457972">
        <w:rPr>
          <w:lang w:eastAsia="ko-KR"/>
        </w:rPr>
        <w:t xml:space="preserve"> Layer-3</w:t>
      </w:r>
      <w:r w:rsidRPr="00C21B2B">
        <w:rPr>
          <w:lang w:eastAsia="ko-KR"/>
        </w:rPr>
        <w:t xml:space="preserve"> UE-to-Network Relay follows the steps described below on the Figure 6.3.3.3.</w:t>
      </w:r>
      <w:r>
        <w:rPr>
          <w:rFonts w:hint="eastAsia"/>
          <w:lang w:eastAsia="zh-CN"/>
        </w:rPr>
        <w:t>4</w:t>
      </w:r>
      <w:r w:rsidRPr="00C21B2B">
        <w:rPr>
          <w:lang w:eastAsia="ko-KR"/>
        </w:rPr>
        <w:t>.2-1.</w:t>
      </w:r>
    </w:p>
    <w:p w14:paraId="01F40091" w14:textId="77777777" w:rsidR="00481867" w:rsidRDefault="00481867" w:rsidP="00481867">
      <w:pPr>
        <w:keepNext/>
        <w:jc w:val="center"/>
      </w:pPr>
      <w:r>
        <w:object w:dxaOrig="11901" w:dyaOrig="12294" w14:anchorId="46CE2C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97.5pt" o:ole="">
            <v:imagedata r:id="rId8" o:title=""/>
          </v:shape>
          <o:OLEObject Type="Embed" ProgID="Visio.Drawing.11" ShapeID="_x0000_i1025" DrawAspect="Content" ObjectID="_1713351254" r:id="rId9"/>
        </w:object>
      </w:r>
    </w:p>
    <w:p w14:paraId="08C65A4D" w14:textId="77777777" w:rsidR="00481867" w:rsidRDefault="00481867" w:rsidP="00481867">
      <w:pPr>
        <w:pStyle w:val="TF"/>
        <w:rPr>
          <w:noProof/>
        </w:rPr>
      </w:pPr>
      <w:r>
        <w:rPr>
          <w:noProof/>
        </w:rPr>
        <w:t>Figure 6.3.3.3.</w:t>
      </w:r>
      <w:r>
        <w:rPr>
          <w:rFonts w:hint="eastAsia"/>
          <w:noProof/>
          <w:lang w:eastAsia="zh-CN"/>
        </w:rPr>
        <w:t>4.</w:t>
      </w:r>
      <w:r>
        <w:rPr>
          <w:noProof/>
        </w:rPr>
        <w:t xml:space="preserve">2-1: Procedure for PDU session secondary authentication of </w:t>
      </w:r>
      <w:r w:rsidRPr="006C4E56">
        <w:rPr>
          <w:noProof/>
        </w:rPr>
        <w:t xml:space="preserve">5G ProSe </w:t>
      </w:r>
      <w:r>
        <w:rPr>
          <w:noProof/>
        </w:rPr>
        <w:t xml:space="preserve">Remote UE </w:t>
      </w:r>
      <w:r>
        <w:rPr>
          <w:noProof/>
        </w:rPr>
        <w:br/>
        <w:t xml:space="preserve">via </w:t>
      </w:r>
      <w:r w:rsidRPr="00AF6EF7">
        <w:rPr>
          <w:noProof/>
        </w:rPr>
        <w:t xml:space="preserve">5G ProSe </w:t>
      </w:r>
      <w:r w:rsidRPr="00457972">
        <w:rPr>
          <w:noProof/>
        </w:rPr>
        <w:t>Layer-3</w:t>
      </w:r>
      <w:r>
        <w:rPr>
          <w:noProof/>
        </w:rPr>
        <w:t xml:space="preserve"> UE-to-Network Relay</w:t>
      </w:r>
    </w:p>
    <w:p w14:paraId="3C82E21D" w14:textId="77777777" w:rsidR="00481867" w:rsidRDefault="00481867" w:rsidP="00481867">
      <w:pPr>
        <w:pStyle w:val="B1"/>
        <w:numPr>
          <w:ilvl w:val="0"/>
          <w:numId w:val="5"/>
        </w:numPr>
        <w:jc w:val="left"/>
      </w:pPr>
      <w:r>
        <w:t xml:space="preserve">During the Registration procedure, authorization and provisioning are performed for </w:t>
      </w:r>
      <w:r w:rsidRPr="00DF0720">
        <w:t xml:space="preserve">5G ProSe </w:t>
      </w:r>
      <w:r>
        <w:t xml:space="preserve">Remote UE(0a) and </w:t>
      </w:r>
      <w:r w:rsidRPr="00AF6EF7">
        <w:t xml:space="preserve">5G ProSe </w:t>
      </w:r>
      <w:r w:rsidRPr="00457972">
        <w:t>Layer-</w:t>
      </w:r>
      <w:r>
        <w:t xml:space="preserve">3 UE-to-Network Relay(0b). </w:t>
      </w:r>
      <w:r>
        <w:rPr>
          <w:rFonts w:hint="eastAsia"/>
        </w:rPr>
        <w:t xml:space="preserve">When the </w:t>
      </w:r>
      <w:r w:rsidRPr="00DF0720">
        <w:t xml:space="preserve">5G ProSe </w:t>
      </w:r>
      <w:r>
        <w:rPr>
          <w:rFonts w:hint="eastAsia"/>
        </w:rPr>
        <w:t xml:space="preserve">Remote UE is </w:t>
      </w:r>
      <w:r>
        <w:t xml:space="preserve">not in the </w:t>
      </w:r>
      <w:r>
        <w:rPr>
          <w:rFonts w:hint="eastAsia"/>
        </w:rPr>
        <w:t xml:space="preserve">coverage, the </w:t>
      </w:r>
      <w:r w:rsidRPr="00DF0720">
        <w:t xml:space="preserve">5G ProSe </w:t>
      </w:r>
      <w:r>
        <w:rPr>
          <w:rFonts w:hint="eastAsia"/>
        </w:rPr>
        <w:t xml:space="preserve">Remote UE </w:t>
      </w:r>
      <w:r>
        <w:t>may</w:t>
      </w:r>
      <w:r>
        <w:rPr>
          <w:rFonts w:hint="eastAsia"/>
        </w:rPr>
        <w:t xml:space="preserve"> use its preconfigured policy and parameter for PC5 discovery and communication to establish </w:t>
      </w:r>
      <w:r>
        <w:t xml:space="preserve">a </w:t>
      </w:r>
      <w:r>
        <w:rPr>
          <w:rFonts w:hint="eastAsia"/>
        </w:rPr>
        <w:t>PC5 connection with a</w:t>
      </w:r>
      <w:r>
        <w:t xml:space="preserve"> </w:t>
      </w:r>
      <w:r w:rsidRPr="00AF6EF7">
        <w:t xml:space="preserve">5G ProSe </w:t>
      </w:r>
      <w:r w:rsidRPr="00457972">
        <w:t>Layer-</w:t>
      </w:r>
      <w:r>
        <w:t>3</w:t>
      </w:r>
      <w:r>
        <w:rPr>
          <w:rFonts w:hint="eastAsia"/>
        </w:rPr>
        <w:t xml:space="preserve"> UE-to-Network Relay.</w:t>
      </w:r>
    </w:p>
    <w:p w14:paraId="04294E77" w14:textId="77777777" w:rsidR="00481867" w:rsidRDefault="00481867" w:rsidP="00481867">
      <w:pPr>
        <w:pStyle w:val="B1"/>
      </w:pPr>
      <w:r>
        <w:lastRenderedPageBreak/>
        <w:t>1.</w:t>
      </w:r>
      <w:r>
        <w:tab/>
        <w:t xml:space="preserve">The </w:t>
      </w:r>
      <w:r w:rsidRPr="00AF6EF7">
        <w:t xml:space="preserve">5G ProSe </w:t>
      </w:r>
      <w:r w:rsidRPr="00457972">
        <w:t>Layer-</w:t>
      </w:r>
      <w:r>
        <w:t xml:space="preserve">3 UE-to-Network Relay may establish a PDU session for relaying with default PDU session parameters received in step 0 or pre-configured in the </w:t>
      </w:r>
      <w:r w:rsidRPr="00AF6EF7">
        <w:t xml:space="preserve">5G ProSe </w:t>
      </w:r>
      <w:r w:rsidRPr="00457972">
        <w:t>Layer-</w:t>
      </w:r>
      <w:r>
        <w:t xml:space="preserve">3 UE-to-Network Relay, e.g. S-NSSAI, DNN, SSC mode, or PDU Session Type. </w:t>
      </w:r>
    </w:p>
    <w:p w14:paraId="3FB3F0EA" w14:textId="77777777" w:rsidR="00481867" w:rsidRDefault="00481867" w:rsidP="00481867">
      <w:pPr>
        <w:pStyle w:val="B1"/>
      </w:pPr>
      <w:r>
        <w:t>2.</w:t>
      </w:r>
      <w:r>
        <w:tab/>
        <w:t xml:space="preserve">Based on the authorization and provisioning in step 0, the </w:t>
      </w:r>
      <w:r w:rsidRPr="00DF0720">
        <w:t xml:space="preserve">5G ProSe </w:t>
      </w:r>
      <w:r>
        <w:t xml:space="preserve">Remote UE performs the discovery of a </w:t>
      </w:r>
      <w:r w:rsidRPr="00AF6EF7">
        <w:t xml:space="preserve">5G ProSe </w:t>
      </w:r>
      <w:r w:rsidRPr="00457972">
        <w:t>Layer-3</w:t>
      </w:r>
      <w:r>
        <w:t xml:space="preserve"> UE-to-Network Relay. As part of the discovery procedure, the </w:t>
      </w:r>
      <w:r w:rsidRPr="00DF0720">
        <w:t xml:space="preserve">5G ProSe </w:t>
      </w:r>
      <w:r>
        <w:t xml:space="preserve">Remote UE learns about the connectivity service the </w:t>
      </w:r>
      <w:r w:rsidRPr="00AF6EF7">
        <w:t xml:space="preserve">5G ProSe </w:t>
      </w:r>
      <w:r w:rsidRPr="00457972">
        <w:t>Layer-3</w:t>
      </w:r>
      <w:r>
        <w:t xml:space="preserve"> UE-to-Network Relay provides (e.g., based on a broadcasted service code).</w:t>
      </w:r>
    </w:p>
    <w:p w14:paraId="752E17FF" w14:textId="77777777" w:rsidR="00481867" w:rsidRDefault="00481867" w:rsidP="00481867">
      <w:pPr>
        <w:pStyle w:val="B1"/>
      </w:pPr>
      <w:r>
        <w:t>3.</w:t>
      </w:r>
      <w:r>
        <w:tab/>
        <w:t xml:space="preserve">The </w:t>
      </w:r>
      <w:r w:rsidRPr="00DF0720">
        <w:t xml:space="preserve">5G ProSe </w:t>
      </w:r>
      <w:r>
        <w:t xml:space="preserve">Remote UE selects a </w:t>
      </w:r>
      <w:r w:rsidRPr="00AF6EF7">
        <w:t xml:space="preserve">5G ProSe </w:t>
      </w:r>
      <w:r w:rsidRPr="00457972">
        <w:t>Layer-3</w:t>
      </w:r>
      <w:r>
        <w:t xml:space="preserve"> UE-to-Network Relay and may determine from the configuration in step 0 that the service code is associated with a DN that requires secondary authentication. Based on this determination, the </w:t>
      </w:r>
      <w:r w:rsidRPr="00DF0720">
        <w:t xml:space="preserve">5G ProSe </w:t>
      </w:r>
      <w:r>
        <w:t>Remote UE sends a DCR (Direct Communication Request) message including its identity (e.g., SUCI).</w:t>
      </w:r>
    </w:p>
    <w:p w14:paraId="045B8D6C" w14:textId="77777777" w:rsidR="00481867" w:rsidRDefault="00481867" w:rsidP="00481867">
      <w:pPr>
        <w:pStyle w:val="B1"/>
      </w:pPr>
      <w:r>
        <w:t>4.</w:t>
      </w:r>
      <w:r>
        <w:tab/>
        <w:t xml:space="preserve">On the condition that the DCR message includes a SUCI, </w:t>
      </w:r>
      <w:r w:rsidRPr="00762CBB">
        <w:rPr>
          <w:highlight w:val="yellow"/>
        </w:rPr>
        <w:t>the 5G ProSe Layer-3 UE-to-Network Relay triggers a network-controlled authorization of 5G ProSe Remote UE, as described in 6.3.3.3.2</w:t>
      </w:r>
      <w:r>
        <w:t xml:space="preserve">. If the required identity parameter (e.g., SUCI) is missing, the </w:t>
      </w:r>
      <w:r w:rsidRPr="00AF6EF7">
        <w:t xml:space="preserve">5G ProSe </w:t>
      </w:r>
      <w:r w:rsidRPr="00457972">
        <w:t>Layer-3</w:t>
      </w:r>
      <w:r>
        <w:t xml:space="preserve"> UE-to-Network Relay may send an identity request message to the </w:t>
      </w:r>
      <w:r w:rsidRPr="00DF0720">
        <w:t xml:space="preserve">5G ProSe </w:t>
      </w:r>
      <w:r>
        <w:t xml:space="preserve">Remote UE to obtain the </w:t>
      </w:r>
      <w:r w:rsidRPr="00DF0720">
        <w:t xml:space="preserve">5G ProSe </w:t>
      </w:r>
      <w:r>
        <w:t xml:space="preserve">Remote UE identity (e.g., SUCI) before triggering the network-controlled authorization procedure of </w:t>
      </w:r>
      <w:r w:rsidRPr="00DF0720">
        <w:t xml:space="preserve">5G ProSe </w:t>
      </w:r>
      <w:r>
        <w:t>Remote UE.</w:t>
      </w:r>
    </w:p>
    <w:p w14:paraId="474D1E68" w14:textId="77777777" w:rsidR="00481867" w:rsidRDefault="00481867" w:rsidP="00481867">
      <w:pPr>
        <w:pStyle w:val="B1"/>
      </w:pPr>
      <w:r>
        <w:tab/>
        <w:t xml:space="preserve">If there is no PDU session satisfying the requirements of the PC5 connection with the </w:t>
      </w:r>
      <w:r w:rsidRPr="00DF0720">
        <w:t xml:space="preserve">5G ProSe </w:t>
      </w:r>
      <w:r>
        <w:t xml:space="preserve">Remote UE, e.g. S-NSSAI, DNN, QoS, UP security activation status, the </w:t>
      </w:r>
      <w:r w:rsidRPr="00AF6EF7">
        <w:t xml:space="preserve">5G ProSe </w:t>
      </w:r>
      <w:r w:rsidRPr="00457972">
        <w:t>Layer-3</w:t>
      </w:r>
      <w:r>
        <w:t xml:space="preserve"> UE-to-Network Relay initiates a new PDU session establishment or modification procedure for relaying.</w:t>
      </w:r>
    </w:p>
    <w:p w14:paraId="74946221" w14:textId="77777777" w:rsidR="00481867" w:rsidRDefault="00481867" w:rsidP="00481867">
      <w:pPr>
        <w:pStyle w:val="B1"/>
      </w:pPr>
      <w:r>
        <w:t>5.</w:t>
      </w:r>
      <w:r>
        <w:tab/>
        <w:t xml:space="preserve">Upon successful network-controlled authorization of </w:t>
      </w:r>
      <w:r w:rsidRPr="00DF0720">
        <w:t xml:space="preserve">5G ProSe </w:t>
      </w:r>
      <w:r>
        <w:t xml:space="preserve">Remote UE procedure the </w:t>
      </w:r>
      <w:r w:rsidRPr="00AF6EF7">
        <w:t xml:space="preserve">5G ProSe </w:t>
      </w:r>
      <w:r w:rsidRPr="00457972">
        <w:t>Layer-3</w:t>
      </w:r>
      <w:r>
        <w:t xml:space="preserve"> UE-to-Network Relay initiates a Direct Security Mode Command procedure with </w:t>
      </w:r>
      <w:r>
        <w:rPr>
          <w:rFonts w:hint="eastAsia"/>
          <w:lang w:eastAsia="zh-CN"/>
        </w:rPr>
        <w:t xml:space="preserve">the </w:t>
      </w:r>
      <w:r w:rsidRPr="00DF0720">
        <w:t xml:space="preserve">5G ProSe </w:t>
      </w:r>
      <w:r>
        <w:t>Remote UE to establish the security of the PC5 link. The security of the PC5 link may be established as described in 6.2.3.</w:t>
      </w:r>
    </w:p>
    <w:p w14:paraId="7B8590D5" w14:textId="77777777" w:rsidR="00481867" w:rsidRDefault="00481867" w:rsidP="00481867">
      <w:pPr>
        <w:pStyle w:val="B1"/>
      </w:pPr>
      <w:r>
        <w:t>6.</w:t>
      </w:r>
      <w:r>
        <w:tab/>
        <w:t xml:space="preserve">Upon successful security establishment, </w:t>
      </w:r>
      <w:r w:rsidRPr="00762CBB">
        <w:rPr>
          <w:highlight w:val="yellow"/>
        </w:rPr>
        <w:t>the 5G ProSe Layer-3 UE-to-Network Relay sends a DCA (Direct Communication Accept) message that may include an indication that a PDU Session with secondary authentication is pending</w:t>
      </w:r>
      <w:r>
        <w:t xml:space="preserve">. Based on the indication in the DCA message, the </w:t>
      </w:r>
      <w:r w:rsidRPr="00DF0720">
        <w:t xml:space="preserve">5G ProSe </w:t>
      </w:r>
      <w:r>
        <w:t>Remote UE may refrain from sending any data traffic over the PC5 link until successful completion of subsequent PDU Session secondary authentication.</w:t>
      </w:r>
    </w:p>
    <w:p w14:paraId="4E123D87" w14:textId="77777777" w:rsidR="00481867" w:rsidRDefault="00481867" w:rsidP="00481867">
      <w:pPr>
        <w:pStyle w:val="B1"/>
      </w:pPr>
      <w:r>
        <w:t>7.</w:t>
      </w:r>
      <w:r>
        <w:tab/>
      </w:r>
      <w:r>
        <w:rPr>
          <w:lang w:eastAsia="zh-CN"/>
        </w:rPr>
        <w:t>For IP PDU Session Type and IP traffic over the PC5 reference point</w:t>
      </w:r>
      <w:r>
        <w:t xml:space="preserve">, the IPv6 prefix or IPv4 address is allocated for the </w:t>
      </w:r>
      <w:r w:rsidRPr="00DF0720">
        <w:t xml:space="preserve">5G ProSe </w:t>
      </w:r>
      <w:r>
        <w:t xml:space="preserve">Remote UE. The </w:t>
      </w:r>
      <w:r w:rsidRPr="00AF6EF7">
        <w:t xml:space="preserve">5G ProSe </w:t>
      </w:r>
      <w:r w:rsidRPr="00457972">
        <w:t>Layer-3</w:t>
      </w:r>
      <w:r>
        <w:t xml:space="preserve"> UE-to-Network Relay may configure a traffic filter (e.g., as a default filter for IP or non-IP traffic) for the PC5 link to prevent any data traffic until successful completion of subsequent PDU Session secondary authentication.</w:t>
      </w:r>
    </w:p>
    <w:p w14:paraId="2CCF5184" w14:textId="77777777" w:rsidR="00481867" w:rsidRDefault="00481867" w:rsidP="00481867">
      <w:pPr>
        <w:pStyle w:val="B1"/>
      </w:pPr>
      <w:r>
        <w:t>8</w:t>
      </w:r>
      <w:r>
        <w:rPr>
          <w:rFonts w:hint="eastAsia"/>
        </w:rPr>
        <w:t>.</w:t>
      </w:r>
      <w:r>
        <w:rPr>
          <w:rFonts w:hint="eastAsia"/>
        </w:rPr>
        <w:tab/>
      </w:r>
      <w:r>
        <w:t xml:space="preserve">The </w:t>
      </w:r>
      <w:r w:rsidRPr="00AF6EF7">
        <w:t xml:space="preserve">5G ProSe </w:t>
      </w:r>
      <w:r w:rsidRPr="00457972">
        <w:t>Layer-3</w:t>
      </w:r>
      <w:r>
        <w:t xml:space="preserve"> UE-to-Network Relay sends a Remote UE Report message to the SMF for the PDU session associated with the </w:t>
      </w:r>
      <w:r w:rsidRPr="00AF6EF7">
        <w:t xml:space="preserve">5G ProSe </w:t>
      </w:r>
      <w:r w:rsidRPr="00457972">
        <w:t>Layer-3</w:t>
      </w:r>
      <w:r>
        <w:t xml:space="preserve"> UE-to-Network Relay. The message may include the Remote User ID and </w:t>
      </w:r>
      <w:r w:rsidRPr="00DF0720">
        <w:t xml:space="preserve">5G ProSe </w:t>
      </w:r>
      <w:r>
        <w:t xml:space="preserve">Remote UE addressing info (e.g., IP or MAC address). </w:t>
      </w:r>
      <w:r w:rsidRPr="00762CBB">
        <w:rPr>
          <w:highlight w:val="yellow"/>
        </w:rPr>
        <w:t>The SMF receives the message from AMF which includes the 5G ProSe Remote UE's SUPI, obtained by AMF during a controlled authorization of 5G ProSe Remote UE procedure as described in 6.3.3.3.2</w:t>
      </w:r>
      <w:r>
        <w:t>.</w:t>
      </w:r>
    </w:p>
    <w:p w14:paraId="2876F6E4" w14:textId="77777777" w:rsidR="00481867" w:rsidRPr="00A42A73" w:rsidRDefault="00481867" w:rsidP="00481867">
      <w:pPr>
        <w:pStyle w:val="EditorsNote"/>
      </w:pPr>
      <w:r>
        <w:t xml:space="preserve">Editor’s Notes: </w:t>
      </w:r>
      <w:r w:rsidRPr="00A42A73">
        <w:t xml:space="preserve">How the SUPI of the </w:t>
      </w:r>
      <w:r w:rsidRPr="00DF0720">
        <w:t xml:space="preserve">5G ProSe </w:t>
      </w:r>
      <w:r w:rsidRPr="00A42A73">
        <w:t>remote UE is obtained by SMF is FFS</w:t>
      </w:r>
      <w:r>
        <w:t>.</w:t>
      </w:r>
    </w:p>
    <w:p w14:paraId="76EA5CAB" w14:textId="77777777" w:rsidR="00481867" w:rsidRDefault="00481867" w:rsidP="00481867">
      <w:pPr>
        <w:pStyle w:val="NO"/>
      </w:pPr>
      <w:r>
        <w:t>NOTE</w:t>
      </w:r>
      <w:r>
        <w:rPr>
          <w:rFonts w:hint="eastAsia"/>
          <w:lang w:eastAsia="zh-CN"/>
        </w:rPr>
        <w:t xml:space="preserve"> 1</w:t>
      </w:r>
      <w:r>
        <w:t>:</w:t>
      </w:r>
      <w:r>
        <w:tab/>
        <w:t>In the case of Home Routed roaming, the SMF in the call flow is the H-SMF (and the V-SMF is not shown for simplicity). SMF selection by AMF is performed as per TS 23.502 [</w:t>
      </w:r>
      <w:r>
        <w:rPr>
          <w:rFonts w:hint="eastAsia"/>
          <w:lang w:eastAsia="zh-CN"/>
        </w:rPr>
        <w:t>13</w:t>
      </w:r>
      <w:r>
        <w:t>], clause 4.3.2.2.3 (e.g., using PLMN ID of the SUPI, S-NSSAI, etc.).</w:t>
      </w:r>
    </w:p>
    <w:p w14:paraId="17F21624" w14:textId="77777777" w:rsidR="00481867" w:rsidRDefault="00481867" w:rsidP="00481867">
      <w:pPr>
        <w:pStyle w:val="B1"/>
      </w:pPr>
      <w:r>
        <w:t>9</w:t>
      </w:r>
      <w:r>
        <w:rPr>
          <w:rFonts w:hint="eastAsia"/>
        </w:rPr>
        <w:t>.</w:t>
      </w:r>
      <w:r>
        <w:rPr>
          <w:rFonts w:hint="eastAsia"/>
        </w:rPr>
        <w:tab/>
      </w:r>
      <w:r>
        <w:t xml:space="preserve">When the SMF received Remote UE Report the </w:t>
      </w:r>
      <w:r w:rsidRPr="000D5F72">
        <w:rPr>
          <w:highlight w:val="yellow"/>
        </w:rPr>
        <w:t>SMF determines based on the subscription data of the 5G ProSe Remote UE</w:t>
      </w:r>
      <w:r>
        <w:t xml:space="preserve"> (i.e., </w:t>
      </w:r>
      <w:r>
        <w:rPr>
          <w:rFonts w:hint="eastAsia"/>
          <w:lang w:eastAsia="en-GB"/>
        </w:rPr>
        <w:t>Secondary authentication indication</w:t>
      </w:r>
      <w:r>
        <w:rPr>
          <w:lang w:eastAsia="en-GB"/>
        </w:rPr>
        <w:t xml:space="preserve"> as per </w:t>
      </w:r>
      <w:r>
        <w:t>TS 23.502 [</w:t>
      </w:r>
      <w:r>
        <w:rPr>
          <w:rFonts w:hint="eastAsia"/>
          <w:lang w:eastAsia="zh-CN"/>
        </w:rPr>
        <w:t>13</w:t>
      </w:r>
      <w:r>
        <w:t xml:space="preserve">], Table 5.2.3.3.1) and the local configuration of the SMF that the requested DN is subject to secondary authentication. The SMF may also check whether the </w:t>
      </w:r>
      <w:r w:rsidRPr="00DF0720">
        <w:t xml:space="preserve">5G ProSe </w:t>
      </w:r>
      <w:r>
        <w:t xml:space="preserve">Remote UE has been authenticated by the same DN as indicated in the subscription data and, if negative, triggers a PDU Session secondary authentication of </w:t>
      </w:r>
      <w:r w:rsidRPr="00DF0720">
        <w:t xml:space="preserve">5G ProSe </w:t>
      </w:r>
      <w:r>
        <w:t xml:space="preserve">Remote UE via </w:t>
      </w:r>
      <w:r w:rsidRPr="00AF6EF7">
        <w:t xml:space="preserve">5G ProSe </w:t>
      </w:r>
      <w:r w:rsidRPr="00457972">
        <w:t>Layer-3</w:t>
      </w:r>
      <w:r>
        <w:t xml:space="preserve"> UE-to-Network Relay by sending PDU Session Authentication Command message to the </w:t>
      </w:r>
      <w:r w:rsidRPr="00AF6EF7">
        <w:t xml:space="preserve">5G ProSe </w:t>
      </w:r>
      <w:r w:rsidRPr="00457972">
        <w:t>Layer-3</w:t>
      </w:r>
      <w:r>
        <w:t xml:space="preserve"> UE-to-Network Relay including Remote User ID and an EAP-Request/Identity.</w:t>
      </w:r>
    </w:p>
    <w:p w14:paraId="3D482CE2" w14:textId="77777777" w:rsidR="00481867" w:rsidRPr="0097715C" w:rsidRDefault="00481867" w:rsidP="00481867">
      <w:pPr>
        <w:pStyle w:val="NO"/>
      </w:pPr>
      <w:r w:rsidRPr="004E7D6C">
        <w:rPr>
          <w:caps/>
        </w:rPr>
        <w:t>Note</w:t>
      </w:r>
      <w:r>
        <w:rPr>
          <w:rFonts w:hint="eastAsia"/>
          <w:caps/>
          <w:lang w:eastAsia="zh-CN"/>
        </w:rPr>
        <w:t xml:space="preserve"> 2</w:t>
      </w:r>
      <w:r w:rsidRPr="007B0C8B">
        <w:t>:</w:t>
      </w:r>
      <w:r>
        <w:tab/>
      </w:r>
      <w:r w:rsidRPr="007B0C8B">
        <w:t>The information on a successful authentica</w:t>
      </w:r>
      <w:r>
        <w:t>tion</w:t>
      </w:r>
      <w:r w:rsidRPr="007B0C8B">
        <w:t xml:space="preserve"> between a </w:t>
      </w:r>
      <w:r w:rsidRPr="00DF0720">
        <w:t xml:space="preserve">5G ProSe </w:t>
      </w:r>
      <w:r>
        <w:t xml:space="preserve">Remote </w:t>
      </w:r>
      <w:r w:rsidRPr="007B0C8B">
        <w:t>UE and an SMF may be saved in SMF and/or UDM.</w:t>
      </w:r>
    </w:p>
    <w:p w14:paraId="14EEB0B9" w14:textId="77777777" w:rsidR="00481867" w:rsidRPr="00EB3A06" w:rsidRDefault="00481867" w:rsidP="00481867">
      <w:pPr>
        <w:pStyle w:val="EditorsNote"/>
      </w:pPr>
      <w:r>
        <w:t xml:space="preserve">Editor’s Notes: </w:t>
      </w:r>
      <w:r w:rsidRPr="00EB3A06">
        <w:t xml:space="preserve">how SMF obtains the </w:t>
      </w:r>
      <w:r w:rsidRPr="00DF0720">
        <w:t xml:space="preserve">5G ProSe </w:t>
      </w:r>
      <w:r w:rsidRPr="00EB3A06">
        <w:t>remote UE’s subscription info is FFS</w:t>
      </w:r>
      <w:r>
        <w:t>.</w:t>
      </w:r>
    </w:p>
    <w:p w14:paraId="23FE5BC9" w14:textId="77777777" w:rsidR="00481867" w:rsidRDefault="00481867" w:rsidP="00481867">
      <w:pPr>
        <w:pStyle w:val="EditorsNote"/>
        <w:rPr>
          <w:color w:val="auto"/>
          <w:lang w:eastAsia="zh-CN"/>
        </w:rPr>
      </w:pPr>
      <w:r>
        <w:rPr>
          <w:rFonts w:hint="eastAsia"/>
          <w:color w:val="auto"/>
          <w:lang w:eastAsia="zh-CN"/>
        </w:rPr>
        <w:lastRenderedPageBreak/>
        <w:t>N</w:t>
      </w:r>
      <w:r>
        <w:rPr>
          <w:color w:val="auto"/>
          <w:lang w:eastAsia="zh-CN"/>
        </w:rPr>
        <w:t>OTE</w:t>
      </w:r>
      <w:r>
        <w:rPr>
          <w:rFonts w:hint="eastAsia"/>
          <w:color w:val="auto"/>
          <w:lang w:eastAsia="zh-CN"/>
        </w:rPr>
        <w:t xml:space="preserve"> 3</w:t>
      </w:r>
      <w:r>
        <w:rPr>
          <w:color w:val="auto"/>
          <w:lang w:eastAsia="zh-CN"/>
        </w:rPr>
        <w:t xml:space="preserve">: The local configuration of the SMF is set by the operator. If it indicates that secondary authentication is not required, the SMF does not perform secondary authentication for the </w:t>
      </w:r>
      <w:r w:rsidRPr="00DF0720">
        <w:rPr>
          <w:color w:val="auto"/>
          <w:lang w:eastAsia="zh-CN"/>
        </w:rPr>
        <w:t xml:space="preserve">5G ProSe </w:t>
      </w:r>
      <w:r>
        <w:rPr>
          <w:color w:val="auto"/>
          <w:lang w:eastAsia="zh-CN"/>
        </w:rPr>
        <w:t>Remote UE.</w:t>
      </w:r>
    </w:p>
    <w:p w14:paraId="7013F8CC" w14:textId="77777777" w:rsidR="00481867" w:rsidRDefault="00481867" w:rsidP="00481867">
      <w:pPr>
        <w:pStyle w:val="B1"/>
      </w:pPr>
      <w:r>
        <w:t>10.</w:t>
      </w:r>
      <w:r>
        <w:tab/>
        <w:t xml:space="preserve">The </w:t>
      </w:r>
      <w:r w:rsidRPr="00AF6EF7">
        <w:t xml:space="preserve">5G ProSe </w:t>
      </w:r>
      <w:r w:rsidRPr="00457972">
        <w:t>Layer-3</w:t>
      </w:r>
      <w:r>
        <w:t xml:space="preserve"> UE-to-Network Relay sends an EAP-Request/Identity</w:t>
      </w:r>
      <w:r w:rsidDel="00EB3A06">
        <w:t xml:space="preserve"> </w:t>
      </w:r>
      <w:r>
        <w:t xml:space="preserve">to the </w:t>
      </w:r>
      <w:r w:rsidRPr="00DF0720">
        <w:t xml:space="preserve">5G ProSe </w:t>
      </w:r>
      <w:r>
        <w:t xml:space="preserve">Remote UE via PC5 signalling(10a). The </w:t>
      </w:r>
      <w:r w:rsidRPr="00DF0720">
        <w:t xml:space="preserve">5G ProSe </w:t>
      </w:r>
      <w:r>
        <w:t xml:space="preserve">Remote UE sends an EAP-Response/Identity to the </w:t>
      </w:r>
      <w:r w:rsidRPr="00AF6EF7">
        <w:t xml:space="preserve">5G ProSe </w:t>
      </w:r>
      <w:r w:rsidRPr="00457972">
        <w:t>Layer-3</w:t>
      </w:r>
      <w:r>
        <w:t xml:space="preserve"> UE-to-Network Relay via PC5 signalling(10b).</w:t>
      </w:r>
    </w:p>
    <w:p w14:paraId="493C8E97" w14:textId="77777777" w:rsidR="00481867" w:rsidRDefault="00481867" w:rsidP="00481867">
      <w:pPr>
        <w:pStyle w:val="B1"/>
        <w:rPr>
          <w:lang w:val="en-US" w:eastAsia="ko-KR"/>
        </w:rPr>
      </w:pPr>
      <w:r>
        <w:rPr>
          <w:lang w:val="en-US" w:eastAsia="ko-KR"/>
        </w:rPr>
        <w:t>11.</w:t>
      </w:r>
      <w:r>
        <w:rPr>
          <w:lang w:val="en-US" w:eastAsia="ko-KR"/>
        </w:rPr>
        <w:tab/>
        <w:t xml:space="preserve">The </w:t>
      </w:r>
      <w:r w:rsidRPr="00AF6EF7">
        <w:rPr>
          <w:lang w:val="en-US" w:eastAsia="ko-KR"/>
        </w:rPr>
        <w:t xml:space="preserve">5G ProSe </w:t>
      </w:r>
      <w:r w:rsidRPr="00457972">
        <w:t>Layer-3</w:t>
      </w:r>
      <w:r>
        <w:t xml:space="preserve"> UE-to-Network Relay</w:t>
      </w:r>
      <w:r>
        <w:rPr>
          <w:lang w:val="en-US" w:eastAsia="ko-KR"/>
        </w:rPr>
        <w:t xml:space="preserve"> sends PDU Session Authentication Complete message to the SMF including Remote User ID and an EAP</w:t>
      </w:r>
      <w:r>
        <w:t>-Response/Identity</w:t>
      </w:r>
      <w:r>
        <w:rPr>
          <w:lang w:val="en-US" w:eastAsia="ko-KR"/>
        </w:rPr>
        <w:t xml:space="preserve"> received from the </w:t>
      </w:r>
      <w:r w:rsidRPr="00DF0720">
        <w:rPr>
          <w:lang w:val="en-US" w:eastAsia="ko-KR"/>
        </w:rPr>
        <w:t xml:space="preserve">5G ProSe </w:t>
      </w:r>
      <w:r>
        <w:rPr>
          <w:lang w:val="en-US" w:eastAsia="ko-KR"/>
        </w:rPr>
        <w:t>Remote UE.</w:t>
      </w:r>
    </w:p>
    <w:p w14:paraId="333700A9" w14:textId="77777777" w:rsidR="00481867" w:rsidRDefault="00481867" w:rsidP="00481867">
      <w:pPr>
        <w:pStyle w:val="B1"/>
        <w:rPr>
          <w:lang w:val="en-US" w:eastAsia="ko-KR"/>
        </w:rPr>
      </w:pPr>
      <w:r>
        <w:rPr>
          <w:lang w:val="en-US" w:eastAsia="ko-KR"/>
        </w:rPr>
        <w:t>12.</w:t>
      </w:r>
      <w:r>
        <w:rPr>
          <w:lang w:val="en-US" w:eastAsia="ko-KR"/>
        </w:rPr>
        <w:tab/>
        <w:t>The SMF sends an EAP</w:t>
      </w:r>
      <w:r>
        <w:t>-Response/Identity</w:t>
      </w:r>
      <w:r>
        <w:rPr>
          <w:lang w:val="en-US" w:eastAsia="ko-KR"/>
        </w:rPr>
        <w:t xml:space="preserve"> to the DN-AAA.</w:t>
      </w:r>
    </w:p>
    <w:p w14:paraId="60212A03" w14:textId="77777777" w:rsidR="00481867" w:rsidRDefault="00481867" w:rsidP="00481867">
      <w:pPr>
        <w:pStyle w:val="B1"/>
        <w:rPr>
          <w:lang w:val="en-US" w:eastAsia="ko-KR"/>
        </w:rPr>
      </w:pPr>
      <w:r>
        <w:rPr>
          <w:lang w:val="en-US" w:eastAsia="ko-KR"/>
        </w:rPr>
        <w:t>13.</w:t>
      </w:r>
      <w:r>
        <w:rPr>
          <w:lang w:val="en-US" w:eastAsia="ko-KR"/>
        </w:rPr>
        <w:tab/>
      </w:r>
      <w:r>
        <w:t>The DN AAA server and the UE should exchange EAP messages, as required by the EAP method.</w:t>
      </w:r>
    </w:p>
    <w:p w14:paraId="73558E07" w14:textId="77777777" w:rsidR="00481867" w:rsidRDefault="00481867" w:rsidP="00481867">
      <w:pPr>
        <w:pStyle w:val="B1"/>
        <w:rPr>
          <w:lang w:val="en-US" w:eastAsia="ko-KR"/>
        </w:rPr>
      </w:pPr>
      <w:r>
        <w:rPr>
          <w:lang w:val="en-US" w:eastAsia="ko-KR"/>
        </w:rPr>
        <w:t>14.</w:t>
      </w:r>
      <w:r>
        <w:rPr>
          <w:lang w:val="en-US" w:eastAsia="ko-KR"/>
        </w:rPr>
        <w:tab/>
        <w:t>The DN-AAA sends EAP-Success or EAP-Failure to the SMF.</w:t>
      </w:r>
    </w:p>
    <w:p w14:paraId="343693B0" w14:textId="77777777" w:rsidR="00481867" w:rsidRDefault="00481867" w:rsidP="00481867">
      <w:pPr>
        <w:pStyle w:val="B1"/>
      </w:pPr>
      <w:r>
        <w:rPr>
          <w:lang w:val="en-US" w:eastAsia="ko-KR"/>
        </w:rPr>
        <w:t>15.</w:t>
      </w:r>
      <w:r>
        <w:rPr>
          <w:lang w:val="en-US" w:eastAsia="ko-KR"/>
        </w:rPr>
        <w:tab/>
      </w:r>
      <w:r>
        <w:t xml:space="preserve">Upon successful PDU Session secondary authentication via the Relay procedure, the SMF stores the </w:t>
      </w:r>
      <w:r w:rsidRPr="00DF0720">
        <w:t xml:space="preserve">5G ProSe </w:t>
      </w:r>
      <w:r>
        <w:t xml:space="preserve">Remote UE information in the Relay Session Management context including </w:t>
      </w:r>
      <w:r w:rsidRPr="00DF0720">
        <w:t xml:space="preserve">5G ProSe </w:t>
      </w:r>
      <w:r>
        <w:t>Remote UE identity (e.g., GPSI), individual authorization information (e.g., QoS parameters) received from DN-AAA.</w:t>
      </w:r>
    </w:p>
    <w:p w14:paraId="2CCC850E" w14:textId="77777777" w:rsidR="00481867" w:rsidRDefault="00481867" w:rsidP="00481867">
      <w:pPr>
        <w:pStyle w:val="B1"/>
        <w:rPr>
          <w:lang w:val="en-US" w:eastAsia="ko-KR"/>
        </w:rPr>
      </w:pPr>
      <w:r w:rsidRPr="00C21B2B">
        <w:rPr>
          <w:rFonts w:hint="eastAsia"/>
          <w:lang w:val="en-US" w:eastAsia="ko-KR"/>
        </w:rPr>
        <w:t>16.</w:t>
      </w:r>
      <w:r w:rsidRPr="00C21B2B">
        <w:rPr>
          <w:rFonts w:hint="eastAsia"/>
          <w:lang w:val="en-US" w:eastAsia="ko-KR"/>
        </w:rPr>
        <w:tab/>
      </w:r>
      <w:r w:rsidRPr="00C21B2B">
        <w:rPr>
          <w:lang w:val="en-US" w:eastAsia="ko-KR"/>
        </w:rPr>
        <w:t xml:space="preserve">The SMF sends Remote UE Report Ack message to the </w:t>
      </w:r>
      <w:r w:rsidRPr="00AF6EF7">
        <w:rPr>
          <w:lang w:val="en-US" w:eastAsia="ko-KR"/>
        </w:rPr>
        <w:t xml:space="preserve">5G ProSe </w:t>
      </w:r>
      <w:r w:rsidRPr="00457972">
        <w:t>Layer-3</w:t>
      </w:r>
      <w:r>
        <w:t xml:space="preserve"> UE-to-Network Relay </w:t>
      </w:r>
      <w:r w:rsidRPr="00C21B2B">
        <w:rPr>
          <w:lang w:val="en-US" w:eastAsia="ko-KR"/>
        </w:rPr>
        <w:t xml:space="preserve">indicating the result of the PDU Session secondary authentication, including an identity of the </w:t>
      </w:r>
      <w:r w:rsidRPr="00DF0720">
        <w:rPr>
          <w:lang w:val="en-US" w:eastAsia="ko-KR"/>
        </w:rPr>
        <w:t xml:space="preserve">5G ProSe </w:t>
      </w:r>
      <w:r w:rsidRPr="00C21B2B">
        <w:rPr>
          <w:lang w:val="en-US" w:eastAsia="ko-KR"/>
        </w:rPr>
        <w:t xml:space="preserve">Remote UE (e.g., GPSI, Remote User Id), an EAP success or failure message. In the case of successful secondary authentication, the message may include QoS authorization info for the </w:t>
      </w:r>
      <w:r w:rsidRPr="00AF6EF7">
        <w:rPr>
          <w:lang w:val="en-US" w:eastAsia="ko-KR"/>
        </w:rPr>
        <w:t xml:space="preserve">5G ProSe </w:t>
      </w:r>
      <w:r w:rsidRPr="00457972">
        <w:t>Layer-3</w:t>
      </w:r>
      <w:r>
        <w:t xml:space="preserve"> UE-to-Network Relay </w:t>
      </w:r>
      <w:r w:rsidRPr="00C21B2B">
        <w:rPr>
          <w:lang w:val="en-US" w:eastAsia="ko-KR"/>
        </w:rPr>
        <w:t xml:space="preserve">to enforce. </w:t>
      </w:r>
      <w:r>
        <w:rPr>
          <w:lang w:val="en-US" w:eastAsia="ko-KR"/>
        </w:rPr>
        <w:t xml:space="preserve">In case the secondary authentication is failed, the NAS message may indicate that </w:t>
      </w:r>
      <w:r w:rsidRPr="00AF6EF7">
        <w:rPr>
          <w:lang w:val="en-US" w:eastAsia="ko-KR"/>
        </w:rPr>
        <w:t xml:space="preserve">5G ProSe </w:t>
      </w:r>
      <w:r w:rsidRPr="00457972">
        <w:t>Layer-3</w:t>
      </w:r>
      <w:r>
        <w:t xml:space="preserve"> UE-to-Network Relay should</w:t>
      </w:r>
      <w:r>
        <w:rPr>
          <w:lang w:val="en-US" w:eastAsia="ko-KR"/>
        </w:rPr>
        <w:t xml:space="preserve"> release the PC5 link with the </w:t>
      </w:r>
      <w:r w:rsidRPr="00DF0720">
        <w:rPr>
          <w:lang w:val="en-US" w:eastAsia="ko-KR"/>
        </w:rPr>
        <w:t xml:space="preserve">5G ProSe </w:t>
      </w:r>
      <w:r>
        <w:rPr>
          <w:lang w:val="en-US" w:eastAsia="ko-KR"/>
        </w:rPr>
        <w:t>Remote UE.</w:t>
      </w:r>
    </w:p>
    <w:p w14:paraId="3D1933D1" w14:textId="77777777" w:rsidR="00481867" w:rsidRDefault="00481867" w:rsidP="00481867">
      <w:pPr>
        <w:pStyle w:val="B1"/>
        <w:rPr>
          <w:lang w:val="en-US" w:eastAsia="ko-KR"/>
        </w:rPr>
      </w:pPr>
      <w:r>
        <w:rPr>
          <w:lang w:val="en-US" w:eastAsia="ko-KR"/>
        </w:rPr>
        <w:t>17.</w:t>
      </w:r>
      <w:r>
        <w:rPr>
          <w:lang w:val="en-US" w:eastAsia="ko-KR"/>
        </w:rPr>
        <w:tab/>
      </w:r>
      <w:r>
        <w:t xml:space="preserve">In the case of successful secondary authentication for the </w:t>
      </w:r>
      <w:r w:rsidRPr="00DF0720">
        <w:t xml:space="preserve">5G ProSe </w:t>
      </w:r>
      <w:r>
        <w:t xml:space="preserve">Remote UE, the </w:t>
      </w:r>
      <w:r w:rsidRPr="00AF6EF7">
        <w:t xml:space="preserve">5G ProSe </w:t>
      </w:r>
      <w:r w:rsidRPr="00457972">
        <w:t>Layer-3</w:t>
      </w:r>
      <w:r>
        <w:t xml:space="preserve"> UE-to-Network Relay stores any received authorization info associated with the </w:t>
      </w:r>
      <w:r w:rsidRPr="00AF6EF7">
        <w:t xml:space="preserve">5G ProSe </w:t>
      </w:r>
      <w:r>
        <w:t xml:space="preserve">Remote UE. </w:t>
      </w:r>
      <w:r w:rsidRPr="00E43474">
        <w:rPr>
          <w:lang w:eastAsia="ko-KR"/>
        </w:rPr>
        <w:t>I</w:t>
      </w:r>
      <w:r>
        <w:rPr>
          <w:rFonts w:hint="eastAsia"/>
          <w:lang w:eastAsia="ko-KR"/>
        </w:rPr>
        <w:t>n case</w:t>
      </w:r>
      <w:r w:rsidRPr="00E43474">
        <w:rPr>
          <w:rFonts w:hint="eastAsia"/>
          <w:lang w:eastAsia="ko-KR"/>
        </w:rPr>
        <w:t xml:space="preserve"> </w:t>
      </w:r>
      <w:r>
        <w:rPr>
          <w:lang w:eastAsia="ko-KR"/>
        </w:rPr>
        <w:t>the secondary authentication is failed,</w:t>
      </w:r>
      <w:r w:rsidRPr="00E43474">
        <w:rPr>
          <w:lang w:eastAsia="ko-KR"/>
        </w:rPr>
        <w:t xml:space="preserve"> the 5G ProSe UE-to-Network Relay releases the PC5 link with the </w:t>
      </w:r>
      <w:r w:rsidRPr="00DF0720">
        <w:rPr>
          <w:lang w:eastAsia="ko-KR"/>
        </w:rPr>
        <w:t xml:space="preserve">5G ProSe </w:t>
      </w:r>
      <w:r w:rsidRPr="00E43474">
        <w:rPr>
          <w:lang w:eastAsia="ko-KR"/>
        </w:rPr>
        <w:t>Remote UE</w:t>
      </w:r>
      <w:r>
        <w:rPr>
          <w:lang w:eastAsia="ko-KR"/>
        </w:rPr>
        <w:t xml:space="preserve"> and may keep the PDU session as the default PDU session or release it if there is no more </w:t>
      </w:r>
      <w:r w:rsidRPr="00DF0720">
        <w:rPr>
          <w:lang w:eastAsia="ko-KR"/>
        </w:rPr>
        <w:t xml:space="preserve">5G ProSe </w:t>
      </w:r>
      <w:r>
        <w:rPr>
          <w:lang w:eastAsia="ko-KR"/>
        </w:rPr>
        <w:t>Remote UE using the same PDU session</w:t>
      </w:r>
      <w:r w:rsidRPr="00E43474">
        <w:rPr>
          <w:lang w:eastAsia="ko-KR"/>
        </w:rPr>
        <w:t>.</w:t>
      </w:r>
    </w:p>
    <w:p w14:paraId="0FE892AF" w14:textId="0AE5A894" w:rsidR="00DD0960" w:rsidRPr="00481867" w:rsidRDefault="00481867" w:rsidP="00481867">
      <w:pPr>
        <w:pStyle w:val="EditorsNote"/>
      </w:pPr>
      <w:r>
        <w:t>Editor’s Notes: I</w:t>
      </w:r>
      <w:r w:rsidRPr="00CF6922">
        <w:t>t is FFS how to support secondary authentication when roaming.</w:t>
      </w:r>
      <w:r>
        <w:t>.</w:t>
      </w:r>
    </w:p>
    <w:sectPr w:rsidR="00DD0960" w:rsidRPr="00481867" w:rsidSect="000B455F">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19EB23" w14:textId="77777777" w:rsidR="00D90251" w:rsidRDefault="00D90251">
      <w:pPr>
        <w:spacing w:after="0"/>
      </w:pPr>
      <w:r>
        <w:separator/>
      </w:r>
    </w:p>
  </w:endnote>
  <w:endnote w:type="continuationSeparator" w:id="0">
    <w:p w14:paraId="4309352A" w14:textId="77777777" w:rsidR="00D90251" w:rsidRDefault="00D902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85B1F" w14:textId="77777777" w:rsidR="00DF4981" w:rsidRDefault="00DC1D84">
    <w:pPr>
      <w:pStyle w:val="a5"/>
    </w:pPr>
    <w:r>
      <w:rPr>
        <w:noProof w:val="0"/>
      </w:rPr>
      <w:fldChar w:fldCharType="begin"/>
    </w:r>
    <w:r>
      <w:instrText xml:space="preserve"> PAGE   \* MERGEFORMAT </w:instrText>
    </w:r>
    <w:r>
      <w:rPr>
        <w:noProof w:val="0"/>
      </w:rPr>
      <w:fldChar w:fldCharType="separate"/>
    </w:r>
    <w:r w:rsidR="00907A3E">
      <w:t>1</w:t>
    </w:r>
    <w:r>
      <w:fldChar w:fldCharType="end"/>
    </w:r>
  </w:p>
  <w:p w14:paraId="209C5AC7" w14:textId="77777777" w:rsidR="00DF4981" w:rsidRDefault="00D9025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B09A14" w14:textId="77777777" w:rsidR="00D90251" w:rsidRDefault="00D90251">
      <w:pPr>
        <w:spacing w:after="0"/>
      </w:pPr>
      <w:r>
        <w:separator/>
      </w:r>
    </w:p>
  </w:footnote>
  <w:footnote w:type="continuationSeparator" w:id="0">
    <w:p w14:paraId="160B1A07" w14:textId="77777777" w:rsidR="00D90251" w:rsidRDefault="00D9025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3"/>
  </w:num>
  <w:num w:numId="3">
    <w:abstractNumId w:val="4"/>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Hong">
    <w15:presenceInfo w15:providerId="None" w15:userId="Qualcomm - Hong"/>
  </w15:person>
  <w15:person w15:author="Karthika Paladugu">
    <w15:presenceInfo w15:providerId="AD" w15:userId="S::kpaladug@qti.qualcomm.com::f51d93f2-d0db-49a5-8b73-71ea4d32d7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96E"/>
    <w:rsid w:val="00005E82"/>
    <w:rsid w:val="0001725F"/>
    <w:rsid w:val="0002178C"/>
    <w:rsid w:val="00031D0C"/>
    <w:rsid w:val="00032B0E"/>
    <w:rsid w:val="00036A70"/>
    <w:rsid w:val="00041B0F"/>
    <w:rsid w:val="0004555A"/>
    <w:rsid w:val="00046FEF"/>
    <w:rsid w:val="00063A8E"/>
    <w:rsid w:val="00064657"/>
    <w:rsid w:val="000676AE"/>
    <w:rsid w:val="00074D58"/>
    <w:rsid w:val="0008526A"/>
    <w:rsid w:val="00092A46"/>
    <w:rsid w:val="000942BE"/>
    <w:rsid w:val="000A1667"/>
    <w:rsid w:val="000A18FE"/>
    <w:rsid w:val="000A7C92"/>
    <w:rsid w:val="000C458A"/>
    <w:rsid w:val="000C6E38"/>
    <w:rsid w:val="000C733E"/>
    <w:rsid w:val="000D327E"/>
    <w:rsid w:val="000D4962"/>
    <w:rsid w:val="000D4BCF"/>
    <w:rsid w:val="000E03FD"/>
    <w:rsid w:val="000E18D9"/>
    <w:rsid w:val="000E41C2"/>
    <w:rsid w:val="000E4B58"/>
    <w:rsid w:val="000F4F09"/>
    <w:rsid w:val="000F5A63"/>
    <w:rsid w:val="001001FB"/>
    <w:rsid w:val="00104749"/>
    <w:rsid w:val="0011203D"/>
    <w:rsid w:val="001149AB"/>
    <w:rsid w:val="0012678A"/>
    <w:rsid w:val="00126F0F"/>
    <w:rsid w:val="001339EC"/>
    <w:rsid w:val="00141DF4"/>
    <w:rsid w:val="001432F5"/>
    <w:rsid w:val="00144C78"/>
    <w:rsid w:val="00150B03"/>
    <w:rsid w:val="001530A5"/>
    <w:rsid w:val="0015537F"/>
    <w:rsid w:val="0016029A"/>
    <w:rsid w:val="0016452C"/>
    <w:rsid w:val="00167F94"/>
    <w:rsid w:val="001972DA"/>
    <w:rsid w:val="00197DA7"/>
    <w:rsid w:val="001A3BE5"/>
    <w:rsid w:val="001A68C8"/>
    <w:rsid w:val="001B2237"/>
    <w:rsid w:val="001B6380"/>
    <w:rsid w:val="001C013F"/>
    <w:rsid w:val="001C3A53"/>
    <w:rsid w:val="001E26F6"/>
    <w:rsid w:val="001F1B2B"/>
    <w:rsid w:val="001F53BD"/>
    <w:rsid w:val="00204F3C"/>
    <w:rsid w:val="00207C50"/>
    <w:rsid w:val="00215237"/>
    <w:rsid w:val="0024044D"/>
    <w:rsid w:val="00244123"/>
    <w:rsid w:val="002469F4"/>
    <w:rsid w:val="00251982"/>
    <w:rsid w:val="00262079"/>
    <w:rsid w:val="002660EF"/>
    <w:rsid w:val="00266A53"/>
    <w:rsid w:val="002679C0"/>
    <w:rsid w:val="0027276C"/>
    <w:rsid w:val="00272C40"/>
    <w:rsid w:val="00272CF4"/>
    <w:rsid w:val="00274375"/>
    <w:rsid w:val="00277DA7"/>
    <w:rsid w:val="002918AE"/>
    <w:rsid w:val="0029754B"/>
    <w:rsid w:val="002A2CF9"/>
    <w:rsid w:val="002A42A1"/>
    <w:rsid w:val="002A47FA"/>
    <w:rsid w:val="002B0850"/>
    <w:rsid w:val="002B7863"/>
    <w:rsid w:val="002C1660"/>
    <w:rsid w:val="002D5AA8"/>
    <w:rsid w:val="002D6D3F"/>
    <w:rsid w:val="002E0200"/>
    <w:rsid w:val="002E123E"/>
    <w:rsid w:val="002E1D0B"/>
    <w:rsid w:val="002E52F8"/>
    <w:rsid w:val="002F34C4"/>
    <w:rsid w:val="00302D95"/>
    <w:rsid w:val="00304667"/>
    <w:rsid w:val="00304A17"/>
    <w:rsid w:val="00314FC2"/>
    <w:rsid w:val="00317F5D"/>
    <w:rsid w:val="00332686"/>
    <w:rsid w:val="00335CE1"/>
    <w:rsid w:val="0034154E"/>
    <w:rsid w:val="00344784"/>
    <w:rsid w:val="00345303"/>
    <w:rsid w:val="00345D4C"/>
    <w:rsid w:val="003514C4"/>
    <w:rsid w:val="00351706"/>
    <w:rsid w:val="00353E39"/>
    <w:rsid w:val="00366074"/>
    <w:rsid w:val="00371C12"/>
    <w:rsid w:val="00374067"/>
    <w:rsid w:val="00376AEF"/>
    <w:rsid w:val="00377598"/>
    <w:rsid w:val="003779D5"/>
    <w:rsid w:val="003945AC"/>
    <w:rsid w:val="0039647A"/>
    <w:rsid w:val="00396F73"/>
    <w:rsid w:val="003A214C"/>
    <w:rsid w:val="003A37C7"/>
    <w:rsid w:val="003E11EC"/>
    <w:rsid w:val="003E7A7B"/>
    <w:rsid w:val="003F2196"/>
    <w:rsid w:val="00410113"/>
    <w:rsid w:val="004130E6"/>
    <w:rsid w:val="00455C0B"/>
    <w:rsid w:val="004568DE"/>
    <w:rsid w:val="004613DE"/>
    <w:rsid w:val="00463533"/>
    <w:rsid w:val="00472737"/>
    <w:rsid w:val="0047285E"/>
    <w:rsid w:val="004751BA"/>
    <w:rsid w:val="0047596E"/>
    <w:rsid w:val="00481867"/>
    <w:rsid w:val="0048538D"/>
    <w:rsid w:val="004917C7"/>
    <w:rsid w:val="004919EA"/>
    <w:rsid w:val="004942F2"/>
    <w:rsid w:val="004B07B9"/>
    <w:rsid w:val="004C00B2"/>
    <w:rsid w:val="004C214A"/>
    <w:rsid w:val="004D072C"/>
    <w:rsid w:val="004D1127"/>
    <w:rsid w:val="004D2B93"/>
    <w:rsid w:val="004E5561"/>
    <w:rsid w:val="00501DBD"/>
    <w:rsid w:val="00505EB3"/>
    <w:rsid w:val="00520721"/>
    <w:rsid w:val="00521D42"/>
    <w:rsid w:val="00522265"/>
    <w:rsid w:val="00530F72"/>
    <w:rsid w:val="00532299"/>
    <w:rsid w:val="00532DDE"/>
    <w:rsid w:val="00547A76"/>
    <w:rsid w:val="00550548"/>
    <w:rsid w:val="00551205"/>
    <w:rsid w:val="00552531"/>
    <w:rsid w:val="00552D40"/>
    <w:rsid w:val="00554D35"/>
    <w:rsid w:val="00556776"/>
    <w:rsid w:val="00556F59"/>
    <w:rsid w:val="005621AC"/>
    <w:rsid w:val="00565D08"/>
    <w:rsid w:val="00582C69"/>
    <w:rsid w:val="00584D52"/>
    <w:rsid w:val="00595A85"/>
    <w:rsid w:val="005A30FA"/>
    <w:rsid w:val="005A67FA"/>
    <w:rsid w:val="005C370B"/>
    <w:rsid w:val="005C38AC"/>
    <w:rsid w:val="005D34E3"/>
    <w:rsid w:val="005F6EEF"/>
    <w:rsid w:val="00602BFA"/>
    <w:rsid w:val="00605D25"/>
    <w:rsid w:val="0060727F"/>
    <w:rsid w:val="006215CD"/>
    <w:rsid w:val="00624011"/>
    <w:rsid w:val="00626F73"/>
    <w:rsid w:val="00632264"/>
    <w:rsid w:val="00633E3D"/>
    <w:rsid w:val="00634D0B"/>
    <w:rsid w:val="006379E8"/>
    <w:rsid w:val="00640981"/>
    <w:rsid w:val="0064524A"/>
    <w:rsid w:val="00652F26"/>
    <w:rsid w:val="00660A54"/>
    <w:rsid w:val="0068386E"/>
    <w:rsid w:val="00691285"/>
    <w:rsid w:val="006A32F4"/>
    <w:rsid w:val="006A7C83"/>
    <w:rsid w:val="006C489B"/>
    <w:rsid w:val="006C4C0E"/>
    <w:rsid w:val="006D0380"/>
    <w:rsid w:val="006F00E0"/>
    <w:rsid w:val="006F44FF"/>
    <w:rsid w:val="006F6576"/>
    <w:rsid w:val="0070203B"/>
    <w:rsid w:val="00703A4C"/>
    <w:rsid w:val="00713843"/>
    <w:rsid w:val="00714CE0"/>
    <w:rsid w:val="00720029"/>
    <w:rsid w:val="0072076A"/>
    <w:rsid w:val="0072286E"/>
    <w:rsid w:val="007278DD"/>
    <w:rsid w:val="007335A8"/>
    <w:rsid w:val="007420A6"/>
    <w:rsid w:val="00744D5D"/>
    <w:rsid w:val="00753121"/>
    <w:rsid w:val="00753D00"/>
    <w:rsid w:val="007546A1"/>
    <w:rsid w:val="00756194"/>
    <w:rsid w:val="007610AE"/>
    <w:rsid w:val="00767659"/>
    <w:rsid w:val="00783EAB"/>
    <w:rsid w:val="007848FF"/>
    <w:rsid w:val="007936D0"/>
    <w:rsid w:val="00794214"/>
    <w:rsid w:val="007946F2"/>
    <w:rsid w:val="00794D91"/>
    <w:rsid w:val="007B0D21"/>
    <w:rsid w:val="007B3062"/>
    <w:rsid w:val="007D62F7"/>
    <w:rsid w:val="007D7F5C"/>
    <w:rsid w:val="007E2783"/>
    <w:rsid w:val="007E6149"/>
    <w:rsid w:val="007F1F06"/>
    <w:rsid w:val="007F2D49"/>
    <w:rsid w:val="007F5195"/>
    <w:rsid w:val="00805043"/>
    <w:rsid w:val="00812E3F"/>
    <w:rsid w:val="008213DF"/>
    <w:rsid w:val="00831C65"/>
    <w:rsid w:val="00834457"/>
    <w:rsid w:val="00836B89"/>
    <w:rsid w:val="00840802"/>
    <w:rsid w:val="00851404"/>
    <w:rsid w:val="00860065"/>
    <w:rsid w:val="00860C0E"/>
    <w:rsid w:val="00865E8D"/>
    <w:rsid w:val="00867423"/>
    <w:rsid w:val="008766BF"/>
    <w:rsid w:val="0088111B"/>
    <w:rsid w:val="00892FC6"/>
    <w:rsid w:val="008931B5"/>
    <w:rsid w:val="008A4A1D"/>
    <w:rsid w:val="008B7F63"/>
    <w:rsid w:val="008C6ABC"/>
    <w:rsid w:val="008C79E0"/>
    <w:rsid w:val="008D30FB"/>
    <w:rsid w:val="008D57F2"/>
    <w:rsid w:val="008E0E04"/>
    <w:rsid w:val="008E2796"/>
    <w:rsid w:val="008E4F69"/>
    <w:rsid w:val="008E5EA8"/>
    <w:rsid w:val="008F082E"/>
    <w:rsid w:val="008F0AD0"/>
    <w:rsid w:val="008F2F48"/>
    <w:rsid w:val="00903267"/>
    <w:rsid w:val="00907A3E"/>
    <w:rsid w:val="00922CE7"/>
    <w:rsid w:val="0094729D"/>
    <w:rsid w:val="00964BA1"/>
    <w:rsid w:val="00972185"/>
    <w:rsid w:val="0098091F"/>
    <w:rsid w:val="009A7843"/>
    <w:rsid w:val="009C21D4"/>
    <w:rsid w:val="009E08D6"/>
    <w:rsid w:val="009E376D"/>
    <w:rsid w:val="009E3D07"/>
    <w:rsid w:val="009E566B"/>
    <w:rsid w:val="009E722E"/>
    <w:rsid w:val="00A10BEC"/>
    <w:rsid w:val="00A15563"/>
    <w:rsid w:val="00A203E1"/>
    <w:rsid w:val="00A24D9F"/>
    <w:rsid w:val="00A24F55"/>
    <w:rsid w:val="00A257C1"/>
    <w:rsid w:val="00A44A62"/>
    <w:rsid w:val="00A64E5A"/>
    <w:rsid w:val="00A82588"/>
    <w:rsid w:val="00A83229"/>
    <w:rsid w:val="00A842F3"/>
    <w:rsid w:val="00A92BE9"/>
    <w:rsid w:val="00A9785B"/>
    <w:rsid w:val="00AA2EE7"/>
    <w:rsid w:val="00AC4679"/>
    <w:rsid w:val="00AE00FF"/>
    <w:rsid w:val="00AE3306"/>
    <w:rsid w:val="00AF2BE8"/>
    <w:rsid w:val="00AF64F6"/>
    <w:rsid w:val="00B02514"/>
    <w:rsid w:val="00B256A7"/>
    <w:rsid w:val="00B339DE"/>
    <w:rsid w:val="00B35D8E"/>
    <w:rsid w:val="00B427FE"/>
    <w:rsid w:val="00B507A6"/>
    <w:rsid w:val="00B62A72"/>
    <w:rsid w:val="00B87EB4"/>
    <w:rsid w:val="00BB1935"/>
    <w:rsid w:val="00BC343D"/>
    <w:rsid w:val="00BD41E8"/>
    <w:rsid w:val="00BD6F02"/>
    <w:rsid w:val="00BE26AF"/>
    <w:rsid w:val="00BE6A70"/>
    <w:rsid w:val="00BE6DDC"/>
    <w:rsid w:val="00C0009D"/>
    <w:rsid w:val="00C00AC6"/>
    <w:rsid w:val="00C025BC"/>
    <w:rsid w:val="00C26010"/>
    <w:rsid w:val="00C37568"/>
    <w:rsid w:val="00C4165F"/>
    <w:rsid w:val="00C43A07"/>
    <w:rsid w:val="00C4574E"/>
    <w:rsid w:val="00C51596"/>
    <w:rsid w:val="00C53358"/>
    <w:rsid w:val="00C53B24"/>
    <w:rsid w:val="00C557ED"/>
    <w:rsid w:val="00C62A2B"/>
    <w:rsid w:val="00C66F0D"/>
    <w:rsid w:val="00C7018F"/>
    <w:rsid w:val="00C806E8"/>
    <w:rsid w:val="00C87D0F"/>
    <w:rsid w:val="00C9025C"/>
    <w:rsid w:val="00C93C34"/>
    <w:rsid w:val="00CA02F3"/>
    <w:rsid w:val="00CB1EFD"/>
    <w:rsid w:val="00CB4D98"/>
    <w:rsid w:val="00CD1C15"/>
    <w:rsid w:val="00CD4BE5"/>
    <w:rsid w:val="00CE264A"/>
    <w:rsid w:val="00CF032E"/>
    <w:rsid w:val="00D0085B"/>
    <w:rsid w:val="00D0397A"/>
    <w:rsid w:val="00D040B5"/>
    <w:rsid w:val="00D04A41"/>
    <w:rsid w:val="00D04FF6"/>
    <w:rsid w:val="00D206C5"/>
    <w:rsid w:val="00D272AA"/>
    <w:rsid w:val="00D40A93"/>
    <w:rsid w:val="00D4623D"/>
    <w:rsid w:val="00D47E60"/>
    <w:rsid w:val="00D5186D"/>
    <w:rsid w:val="00D5213B"/>
    <w:rsid w:val="00D527E8"/>
    <w:rsid w:val="00D65779"/>
    <w:rsid w:val="00D70458"/>
    <w:rsid w:val="00D7110A"/>
    <w:rsid w:val="00D83090"/>
    <w:rsid w:val="00D85FBF"/>
    <w:rsid w:val="00D90251"/>
    <w:rsid w:val="00D9094E"/>
    <w:rsid w:val="00DA1409"/>
    <w:rsid w:val="00DA3753"/>
    <w:rsid w:val="00DB1014"/>
    <w:rsid w:val="00DB1BDB"/>
    <w:rsid w:val="00DB58B0"/>
    <w:rsid w:val="00DB6C2D"/>
    <w:rsid w:val="00DC1D84"/>
    <w:rsid w:val="00DC3597"/>
    <w:rsid w:val="00DC7774"/>
    <w:rsid w:val="00DD0960"/>
    <w:rsid w:val="00DE0B8E"/>
    <w:rsid w:val="00DE1A87"/>
    <w:rsid w:val="00DE2C57"/>
    <w:rsid w:val="00DE6DA8"/>
    <w:rsid w:val="00DF227C"/>
    <w:rsid w:val="00DF3941"/>
    <w:rsid w:val="00DF636C"/>
    <w:rsid w:val="00E16B46"/>
    <w:rsid w:val="00E20FB0"/>
    <w:rsid w:val="00E232B6"/>
    <w:rsid w:val="00E279A6"/>
    <w:rsid w:val="00E308D4"/>
    <w:rsid w:val="00E41B68"/>
    <w:rsid w:val="00E47D3D"/>
    <w:rsid w:val="00E54DD0"/>
    <w:rsid w:val="00E5525A"/>
    <w:rsid w:val="00E56FEA"/>
    <w:rsid w:val="00E62BEE"/>
    <w:rsid w:val="00E64E75"/>
    <w:rsid w:val="00E67B1B"/>
    <w:rsid w:val="00E855DD"/>
    <w:rsid w:val="00E911A8"/>
    <w:rsid w:val="00E91453"/>
    <w:rsid w:val="00E92DA5"/>
    <w:rsid w:val="00E930E4"/>
    <w:rsid w:val="00E95508"/>
    <w:rsid w:val="00E957F8"/>
    <w:rsid w:val="00E96A25"/>
    <w:rsid w:val="00EB58EA"/>
    <w:rsid w:val="00EB5C48"/>
    <w:rsid w:val="00EB7D6F"/>
    <w:rsid w:val="00EC2DF4"/>
    <w:rsid w:val="00ED0EE9"/>
    <w:rsid w:val="00ED1425"/>
    <w:rsid w:val="00ED4A86"/>
    <w:rsid w:val="00EE0B72"/>
    <w:rsid w:val="00EE5A70"/>
    <w:rsid w:val="00EF280F"/>
    <w:rsid w:val="00EF5634"/>
    <w:rsid w:val="00F04AC0"/>
    <w:rsid w:val="00F127A3"/>
    <w:rsid w:val="00F378BF"/>
    <w:rsid w:val="00F40574"/>
    <w:rsid w:val="00F41C9B"/>
    <w:rsid w:val="00F478D0"/>
    <w:rsid w:val="00F5581F"/>
    <w:rsid w:val="00F579F5"/>
    <w:rsid w:val="00F63AA7"/>
    <w:rsid w:val="00F67935"/>
    <w:rsid w:val="00F7278C"/>
    <w:rsid w:val="00F73726"/>
    <w:rsid w:val="00F77094"/>
    <w:rsid w:val="00F865C4"/>
    <w:rsid w:val="00FA0D6B"/>
    <w:rsid w:val="00FA3019"/>
    <w:rsid w:val="00FA35D8"/>
    <w:rsid w:val="00FB073E"/>
    <w:rsid w:val="00FB3661"/>
    <w:rsid w:val="00FB3D1B"/>
    <w:rsid w:val="00FB7EC4"/>
    <w:rsid w:val="00FC023B"/>
    <w:rsid w:val="00FD2C2D"/>
    <w:rsid w:val="00FE3135"/>
    <w:rsid w:val="00FE4B7C"/>
    <w:rsid w:val="00FF1257"/>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481867"/>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aliases w:val="left"/>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qFormat/>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aliases w:val="EN"/>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customStyle="1" w:styleId="6Char">
    <w:name w:val="标题 6 Char"/>
    <w:basedOn w:val="a0"/>
    <w:link w:val="6"/>
    <w:uiPriority w:val="9"/>
    <w:rsid w:val="00481867"/>
    <w:rPr>
      <w:rFonts w:asciiTheme="majorHAnsi" w:eastAsiaTheme="majorEastAsia" w:hAnsiTheme="majorHAnsi" w:cstheme="majorBidi"/>
      <w:b/>
      <w:bCs/>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481867"/>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aliases w:val="left"/>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qFormat/>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aliases w:val="EN"/>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customStyle="1" w:styleId="6Char">
    <w:name w:val="标题 6 Char"/>
    <w:basedOn w:val="a0"/>
    <w:link w:val="6"/>
    <w:uiPriority w:val="9"/>
    <w:rsid w:val="00481867"/>
    <w:rPr>
      <w:rFonts w:asciiTheme="majorHAnsi" w:eastAsiaTheme="majorEastAsia" w:hAnsiTheme="majorHAnsi" w:cstheme="majorBidi"/>
      <w:b/>
      <w:bCs/>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5</Pages>
  <Words>2124</Words>
  <Characters>12113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14209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Karthika Paladugu</dc:creator>
  <cp:lastModifiedBy>CATT</cp:lastModifiedBy>
  <cp:revision>100</cp:revision>
  <dcterms:created xsi:type="dcterms:W3CDTF">2022-04-25T02:06:00Z</dcterms:created>
  <dcterms:modified xsi:type="dcterms:W3CDTF">2022-05-06T05:48:00Z</dcterms:modified>
</cp:coreProperties>
</file>